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6"/>
        <w:gridCol w:w="3015"/>
        <w:gridCol w:w="3015"/>
      </w:tblGrid>
      <w:tr w:rsidR="00EC3FEB" w:rsidRPr="00F46C14" w14:paraId="3B7B7D2D" w14:textId="77777777" w:rsidTr="005F2E12">
        <w:tc>
          <w:tcPr>
            <w:tcW w:w="3113" w:type="dxa"/>
          </w:tcPr>
          <w:p w14:paraId="6F7F578E" w14:textId="59CCCCD4" w:rsidR="005F2E12" w:rsidRPr="00F46C14" w:rsidRDefault="005F2E12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 w:rsidRPr="00F46C14">
              <w:rPr>
                <w:color w:val="auto"/>
                <w:sz w:val="24"/>
                <w:szCs w:val="24"/>
              </w:rPr>
              <w:t>Ngày soạn:</w:t>
            </w:r>
          </w:p>
        </w:tc>
        <w:tc>
          <w:tcPr>
            <w:tcW w:w="3113" w:type="dxa"/>
          </w:tcPr>
          <w:p w14:paraId="034EDAC6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032B9EE6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</w:tr>
      <w:tr w:rsidR="00EC3FEB" w:rsidRPr="00F46C14" w14:paraId="67B332D3" w14:textId="77777777" w:rsidTr="005F2E12">
        <w:tc>
          <w:tcPr>
            <w:tcW w:w="3113" w:type="dxa"/>
          </w:tcPr>
          <w:p w14:paraId="0B7E0ADA" w14:textId="28F43D88" w:rsidR="005F2E12" w:rsidRPr="00F46C14" w:rsidRDefault="005F2E12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 w:rsidRPr="00F46C14">
              <w:rPr>
                <w:color w:val="auto"/>
                <w:sz w:val="24"/>
                <w:szCs w:val="24"/>
              </w:rPr>
              <w:t>Ngày giảng:</w:t>
            </w:r>
          </w:p>
        </w:tc>
        <w:tc>
          <w:tcPr>
            <w:tcW w:w="3113" w:type="dxa"/>
          </w:tcPr>
          <w:p w14:paraId="7D73016B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400A56DD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</w:tr>
    </w:tbl>
    <w:p w14:paraId="1DB88198" w14:textId="77777777" w:rsidR="008F5222" w:rsidRPr="00F46C14" w:rsidRDefault="008F5222" w:rsidP="00B93DEC">
      <w:pPr>
        <w:spacing w:before="0" w:after="0" w:line="288" w:lineRule="auto"/>
        <w:jc w:val="center"/>
        <w:rPr>
          <w:b/>
          <w:bCs/>
          <w:color w:val="auto"/>
          <w:sz w:val="24"/>
          <w:szCs w:val="24"/>
          <w:lang w:val="vi-VN"/>
        </w:rPr>
      </w:pPr>
    </w:p>
    <w:p w14:paraId="55E19815" w14:textId="2E3C989B" w:rsidR="00A020B1" w:rsidRPr="00F46C14" w:rsidRDefault="00A020B1" w:rsidP="00B93DEC">
      <w:pPr>
        <w:spacing w:before="0" w:after="0" w:line="288" w:lineRule="auto"/>
        <w:jc w:val="center"/>
        <w:rPr>
          <w:b/>
          <w:bCs/>
          <w:color w:val="auto"/>
          <w:sz w:val="24"/>
          <w:szCs w:val="24"/>
        </w:rPr>
      </w:pPr>
      <w:r w:rsidRPr="00F46C14">
        <w:rPr>
          <w:b/>
          <w:bCs/>
          <w:color w:val="auto"/>
          <w:sz w:val="24"/>
          <w:szCs w:val="24"/>
        </w:rPr>
        <w:t>CHƯƠNG VII. TAM GIÁC</w:t>
      </w:r>
    </w:p>
    <w:p w14:paraId="4A506089" w14:textId="65C9921C" w:rsidR="008F5222" w:rsidRPr="00F46C14" w:rsidRDefault="00A020B1" w:rsidP="00B93DEC">
      <w:pPr>
        <w:spacing w:before="0" w:after="0" w:line="288" w:lineRule="auto"/>
        <w:jc w:val="center"/>
        <w:rPr>
          <w:b/>
          <w:bCs/>
          <w:color w:val="auto"/>
          <w:sz w:val="24"/>
          <w:szCs w:val="24"/>
        </w:rPr>
      </w:pPr>
      <w:r w:rsidRPr="00F46C14">
        <w:rPr>
          <w:b/>
          <w:bCs/>
          <w:color w:val="auto"/>
          <w:sz w:val="24"/>
          <w:szCs w:val="24"/>
        </w:rPr>
        <w:t>BÀI 11. TÍNH CHẤT BA ĐƯỜNG PHÂN GIÁC CỦA TAM GIÁC</w:t>
      </w:r>
    </w:p>
    <w:p w14:paraId="3BEAA0BB" w14:textId="61769F06" w:rsidR="008F5222" w:rsidRPr="00F46C14" w:rsidRDefault="00F15CA4" w:rsidP="00B93DEC">
      <w:pPr>
        <w:spacing w:before="0" w:after="0" w:line="288" w:lineRule="auto"/>
        <w:jc w:val="center"/>
        <w:rPr>
          <w:color w:val="auto"/>
          <w:sz w:val="24"/>
          <w:szCs w:val="24"/>
        </w:rPr>
      </w:pPr>
      <w:r w:rsidRPr="00F46C14">
        <w:rPr>
          <w:color w:val="auto"/>
          <w:sz w:val="24"/>
          <w:szCs w:val="24"/>
        </w:rPr>
        <w:t>Thời gian thực hiện: (</w:t>
      </w:r>
      <w:r w:rsidR="00A020B1" w:rsidRPr="00F46C14">
        <w:rPr>
          <w:color w:val="auto"/>
          <w:sz w:val="24"/>
          <w:szCs w:val="24"/>
        </w:rPr>
        <w:t>02</w:t>
      </w:r>
      <w:r w:rsidRPr="00F46C14">
        <w:rPr>
          <w:color w:val="auto"/>
          <w:sz w:val="24"/>
          <w:szCs w:val="24"/>
        </w:rPr>
        <w:t xml:space="preserve"> tiết)</w:t>
      </w:r>
    </w:p>
    <w:p w14:paraId="3324FA01" w14:textId="77777777" w:rsidR="008F5222" w:rsidRPr="00F46C14" w:rsidRDefault="00F15CA4" w:rsidP="00B93DEC">
      <w:pPr>
        <w:spacing w:before="0" w:after="0" w:line="288" w:lineRule="auto"/>
        <w:ind w:firstLine="540"/>
        <w:jc w:val="both"/>
        <w:rPr>
          <w:b/>
          <w:bCs/>
          <w:color w:val="auto"/>
          <w:sz w:val="24"/>
          <w:szCs w:val="24"/>
        </w:rPr>
      </w:pPr>
      <w:r w:rsidRPr="00F46C14">
        <w:rPr>
          <w:b/>
          <w:bCs/>
          <w:color w:val="auto"/>
          <w:sz w:val="24"/>
          <w:szCs w:val="24"/>
          <w:lang w:val="vi-VN"/>
        </w:rPr>
        <w:t xml:space="preserve">I. Mục </w:t>
      </w:r>
      <w:r w:rsidRPr="00F46C14">
        <w:rPr>
          <w:b/>
          <w:bCs/>
          <w:color w:val="auto"/>
          <w:sz w:val="24"/>
          <w:szCs w:val="24"/>
        </w:rPr>
        <w:t>tiêu</w:t>
      </w:r>
    </w:p>
    <w:p w14:paraId="16631132" w14:textId="77777777" w:rsidR="00F46C14" w:rsidRPr="00F46C14" w:rsidRDefault="00F15CA4" w:rsidP="00B93DEC">
      <w:pPr>
        <w:spacing w:before="0" w:after="0" w:line="288" w:lineRule="auto"/>
        <w:ind w:firstLine="540"/>
        <w:jc w:val="both"/>
        <w:rPr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</w:rPr>
        <w:t>1. Về kiến thức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: </w:t>
      </w:r>
      <w:r w:rsidR="00F46C14" w:rsidRPr="00F46C14">
        <w:rPr>
          <w:sz w:val="24"/>
          <w:szCs w:val="24"/>
          <w:lang w:val="nl-NL"/>
        </w:rPr>
        <w:t>HS</w:t>
      </w:r>
      <w:r w:rsidR="00F46C14" w:rsidRPr="00F46C14">
        <w:rPr>
          <w:sz w:val="24"/>
          <w:szCs w:val="24"/>
          <w:lang w:val="vi-VN"/>
        </w:rPr>
        <w:t xml:space="preserve"> được học các kiến thức về:</w:t>
      </w:r>
    </w:p>
    <w:p w14:paraId="71977424" w14:textId="056B836D" w:rsidR="00F46C14" w:rsidRPr="00F46C14" w:rsidRDefault="00F46C14" w:rsidP="00B93DEC">
      <w:pPr>
        <w:spacing w:before="0" w:after="0" w:line="288" w:lineRule="auto"/>
        <w:jc w:val="both"/>
        <w:rPr>
          <w:bCs/>
          <w:sz w:val="24"/>
          <w:szCs w:val="24"/>
        </w:rPr>
      </w:pPr>
      <w:r w:rsidRPr="00F46C14">
        <w:rPr>
          <w:sz w:val="24"/>
          <w:szCs w:val="24"/>
          <w:lang w:val="nl-NL"/>
        </w:rPr>
        <w:t xml:space="preserve">- Khái niệm về </w:t>
      </w:r>
      <w:r>
        <w:rPr>
          <w:sz w:val="24"/>
          <w:szCs w:val="24"/>
          <w:lang w:val="nl-NL"/>
        </w:rPr>
        <w:t>đường phân giác của tam giác.</w:t>
      </w:r>
    </w:p>
    <w:p w14:paraId="27146B62" w14:textId="5207844E" w:rsidR="00F46C14" w:rsidRPr="00F46C14" w:rsidRDefault="00F46C14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sz w:val="24"/>
          <w:szCs w:val="24"/>
        </w:rPr>
        <w:t xml:space="preserve">- </w:t>
      </w:r>
      <w:r>
        <w:rPr>
          <w:sz w:val="24"/>
          <w:szCs w:val="24"/>
        </w:rPr>
        <w:t>Tính chất 3 đường phân giác của tam giác; tính chất giao điểm 3 đường phân giác của tam giác.</w:t>
      </w:r>
    </w:p>
    <w:p w14:paraId="784705F1" w14:textId="5568552F" w:rsidR="00EC3FEB" w:rsidRPr="00F46C14" w:rsidRDefault="00F15CA4" w:rsidP="00B93DEC">
      <w:pPr>
        <w:spacing w:before="0" w:after="0" w:line="288" w:lineRule="auto"/>
        <w:ind w:firstLine="540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2. Về năng lực: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2DD0C11B" w14:textId="402576B0" w:rsidR="00EC3FEB" w:rsidRPr="00F46C14" w:rsidRDefault="00EC3FEB" w:rsidP="00B93DEC">
      <w:pPr>
        <w:spacing w:before="0" w:after="0" w:line="288" w:lineRule="auto"/>
        <w:jc w:val="both"/>
        <w:rPr>
          <w:i/>
          <w:sz w:val="24"/>
          <w:szCs w:val="24"/>
          <w:lang w:val="nl-NL"/>
        </w:rPr>
      </w:pPr>
      <w:r w:rsidRPr="00F46C14">
        <w:rPr>
          <w:i/>
          <w:sz w:val="24"/>
          <w:szCs w:val="24"/>
          <w:lang w:val="nl-NL"/>
        </w:rPr>
        <w:t xml:space="preserve">* Năng lực chung: </w:t>
      </w:r>
    </w:p>
    <w:p w14:paraId="3C8D007A" w14:textId="77777777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  <w:lang w:val="nl-NL"/>
        </w:rPr>
      </w:pPr>
      <w:r w:rsidRPr="00F46C14">
        <w:rPr>
          <w:sz w:val="24"/>
          <w:szCs w:val="24"/>
          <w:lang w:val="nl-NL"/>
        </w:rPr>
        <w:t>- Năng lực tự học: HS tự hoàn thành được các nhiệm vụ học tập chuẩn bị ở nhà và tại lớp.</w:t>
      </w:r>
    </w:p>
    <w:p w14:paraId="08580FBB" w14:textId="77777777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  <w:lang w:val="nl-NL"/>
        </w:rPr>
      </w:pPr>
      <w:r w:rsidRPr="00F46C14">
        <w:rPr>
          <w:sz w:val="24"/>
          <w:szCs w:val="24"/>
          <w:lang w:val="nl-NL"/>
        </w:rPr>
        <w:t>- Năng lực giao tiếp và hợp tác: HS phân công được nhiệm vụ trong nhóm, biết hỗ trợ nhau, trao đổi, thảo luận, thống nhất được ý kiến trong nhóm để hoàn thành nhiệm vụ.</w:t>
      </w:r>
    </w:p>
    <w:p w14:paraId="35603062" w14:textId="77777777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  <w:lang w:val="nl-NL"/>
        </w:rPr>
      </w:pPr>
      <w:r w:rsidRPr="00F46C14">
        <w:rPr>
          <w:sz w:val="24"/>
          <w:szCs w:val="24"/>
          <w:lang w:val="nl-NL"/>
        </w:rPr>
        <w:t>*</w:t>
      </w:r>
      <w:r w:rsidRPr="00F46C14">
        <w:rPr>
          <w:i/>
          <w:sz w:val="24"/>
          <w:szCs w:val="24"/>
          <w:lang w:val="nl-NL"/>
        </w:rPr>
        <w:t>Năng lực chuyên biệt</w:t>
      </w:r>
      <w:r w:rsidRPr="00F46C14">
        <w:rPr>
          <w:sz w:val="24"/>
          <w:szCs w:val="24"/>
          <w:lang w:val="nl-NL"/>
        </w:rPr>
        <w:t xml:space="preserve">: </w:t>
      </w:r>
    </w:p>
    <w:p w14:paraId="462CE2F6" w14:textId="234BD040" w:rsidR="00EC3FEB" w:rsidRPr="00F46C14" w:rsidRDefault="00EC3FEB" w:rsidP="00B93DEC">
      <w:pPr>
        <w:spacing w:before="0" w:after="0" w:line="288" w:lineRule="auto"/>
        <w:jc w:val="both"/>
        <w:rPr>
          <w:rFonts w:eastAsia="Times New Roman"/>
          <w:sz w:val="24"/>
          <w:szCs w:val="24"/>
        </w:rPr>
      </w:pPr>
      <w:r w:rsidRPr="00F46C14">
        <w:rPr>
          <w:rFonts w:eastAsia="Times New Roman"/>
          <w:sz w:val="24"/>
          <w:szCs w:val="24"/>
        </w:rPr>
        <w:t xml:space="preserve">- Năng lực giao tiếp toán học: HS phát biểu, nhận biết được khái niệm khái niệm </w:t>
      </w:r>
      <w:r w:rsidR="00171523">
        <w:rPr>
          <w:rFonts w:eastAsia="Times New Roman"/>
          <w:sz w:val="24"/>
          <w:szCs w:val="24"/>
        </w:rPr>
        <w:t>đường phân giác của tam giác</w:t>
      </w:r>
      <w:r w:rsidRPr="00F46C14">
        <w:rPr>
          <w:rFonts w:eastAsia="Times New Roman"/>
          <w:sz w:val="24"/>
          <w:szCs w:val="24"/>
        </w:rPr>
        <w:t xml:space="preserve">; </w:t>
      </w:r>
      <w:r w:rsidR="00171523">
        <w:rPr>
          <w:rFonts w:eastAsia="Times New Roman"/>
          <w:sz w:val="24"/>
          <w:szCs w:val="24"/>
        </w:rPr>
        <w:t xml:space="preserve">cách vẽ đường phân giác của tam giác; </w:t>
      </w:r>
      <w:r w:rsidRPr="00F46C14">
        <w:rPr>
          <w:rFonts w:eastAsia="Times New Roman"/>
          <w:sz w:val="24"/>
          <w:szCs w:val="24"/>
        </w:rPr>
        <w:t xml:space="preserve">cách </w:t>
      </w:r>
      <w:r w:rsidR="00171523">
        <w:rPr>
          <w:rFonts w:eastAsia="Times New Roman"/>
          <w:sz w:val="24"/>
          <w:szCs w:val="24"/>
        </w:rPr>
        <w:t>xác định giao điểm 3 đường phân giác trong tam giác; tính chất của 3 đường phân giác và giao điểm 3 đường phân giác trong tam giác.</w:t>
      </w:r>
    </w:p>
    <w:p w14:paraId="430BDC85" w14:textId="25F17F7E" w:rsidR="00EC3FEB" w:rsidRPr="00F46C14" w:rsidRDefault="00EC3FEB" w:rsidP="00B93DEC">
      <w:pPr>
        <w:spacing w:before="0" w:after="0" w:line="288" w:lineRule="auto"/>
        <w:jc w:val="both"/>
        <w:rPr>
          <w:rFonts w:eastAsia="Times New Roman"/>
          <w:sz w:val="24"/>
          <w:szCs w:val="24"/>
        </w:rPr>
      </w:pPr>
      <w:r w:rsidRPr="00F46C14">
        <w:rPr>
          <w:rFonts w:eastAsia="Times New Roman"/>
          <w:sz w:val="24"/>
          <w:szCs w:val="24"/>
        </w:rPr>
        <w:t xml:space="preserve">- Năng lực tư duy và lập luận toán học, năng lực giải quyết vấn đề toán học, năng lực mô hình hóa toán học: thực hiện được các thao tác tư duy so sánh, phân tích, tổng hợp, khái quát hóa,… để hình thành khái niệm </w:t>
      </w:r>
      <w:r w:rsidR="00171523">
        <w:rPr>
          <w:rFonts w:eastAsia="Times New Roman"/>
          <w:sz w:val="24"/>
          <w:szCs w:val="24"/>
        </w:rPr>
        <w:t>đường phân giác của tam giác</w:t>
      </w:r>
      <w:r w:rsidRPr="00F46C14">
        <w:rPr>
          <w:rFonts w:eastAsia="Times New Roman"/>
          <w:sz w:val="24"/>
          <w:szCs w:val="24"/>
        </w:rPr>
        <w:t xml:space="preserve">; cách </w:t>
      </w:r>
      <w:r w:rsidR="00171523">
        <w:rPr>
          <w:rFonts w:eastAsia="Times New Roman"/>
          <w:sz w:val="24"/>
          <w:szCs w:val="24"/>
        </w:rPr>
        <w:t>vẽ đường phân giác và xác định giao điểm các đường phân giác</w:t>
      </w:r>
      <w:r w:rsidRPr="00F46C14">
        <w:rPr>
          <w:rFonts w:eastAsia="Times New Roman"/>
          <w:bCs/>
          <w:sz w:val="24"/>
          <w:szCs w:val="24"/>
        </w:rPr>
        <w:t xml:space="preserve">; vận dụng các kiến thức trên để giải các bài tập về </w:t>
      </w:r>
      <w:r w:rsidR="00171523">
        <w:rPr>
          <w:rFonts w:eastAsia="Times New Roman"/>
          <w:sz w:val="24"/>
          <w:szCs w:val="24"/>
        </w:rPr>
        <w:t>đường phân giác trong tam giác</w:t>
      </w:r>
      <w:r w:rsidRPr="00F46C14">
        <w:rPr>
          <w:rFonts w:eastAsia="Times New Roman"/>
          <w:sz w:val="24"/>
          <w:szCs w:val="24"/>
        </w:rPr>
        <w:t>;</w:t>
      </w:r>
      <w:r w:rsidRPr="00F46C14">
        <w:rPr>
          <w:rFonts w:eastAsia="Times New Roman"/>
          <w:bCs/>
          <w:sz w:val="24"/>
          <w:szCs w:val="24"/>
        </w:rPr>
        <w:t xml:space="preserve"> giải một số bài tập có nội dung gắn với thực tiễn ở mức độ đơn giản.</w:t>
      </w:r>
    </w:p>
    <w:p w14:paraId="712D9D18" w14:textId="77777777" w:rsidR="00EC3FEB" w:rsidRPr="00F46C14" w:rsidRDefault="00F15CA4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3. Về phẩm chất: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4DD2E880" w14:textId="33697EAE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sz w:val="24"/>
          <w:szCs w:val="24"/>
        </w:rPr>
        <w:t>- Chăm chỉ: thực hiện đầy đủ các hoạt động học tập một cách tự giác, tích cực.</w:t>
      </w:r>
    </w:p>
    <w:p w14:paraId="2F2E65EB" w14:textId="77777777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sz w:val="24"/>
          <w:szCs w:val="24"/>
        </w:rPr>
        <w:t>- Trung thực: thật thà, thẳng thắn trong báo cáo kết quả hoạt động cá nhân và theo nhóm, trong đánh giá và tự đánh giá.</w:t>
      </w:r>
    </w:p>
    <w:p w14:paraId="2208C609" w14:textId="77777777" w:rsidR="00EC3FEB" w:rsidRPr="00F46C14" w:rsidRDefault="00EC3FEB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sz w:val="24"/>
          <w:szCs w:val="24"/>
        </w:rPr>
        <w:t>- Trách nhiệm: hoàn thành đầy đủ, có chất lượng các nhiệm vụ học tập.</w:t>
      </w:r>
    </w:p>
    <w:p w14:paraId="31D101EF" w14:textId="77777777" w:rsidR="008F5222" w:rsidRPr="00F46C14" w:rsidRDefault="00F15CA4" w:rsidP="00B93DEC">
      <w:pPr>
        <w:snapToGrid w:val="0"/>
        <w:spacing w:before="0" w:after="0" w:line="288" w:lineRule="auto"/>
        <w:ind w:firstLine="540"/>
        <w:jc w:val="both"/>
        <w:rPr>
          <w:b/>
          <w:b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II. Thiết bị dạy học và học liệu</w:t>
      </w:r>
    </w:p>
    <w:p w14:paraId="2955F764" w14:textId="49D13499" w:rsidR="00EC3FEB" w:rsidRPr="00171523" w:rsidRDefault="00EC3FEB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b/>
          <w:sz w:val="24"/>
          <w:szCs w:val="24"/>
          <w:lang w:val="vi-VN"/>
        </w:rPr>
        <w:t xml:space="preserve">1. Giáo viên: </w:t>
      </w:r>
      <w:r w:rsidRPr="00F46C14">
        <w:rPr>
          <w:sz w:val="24"/>
          <w:szCs w:val="24"/>
          <w:lang w:val="vi-VN"/>
        </w:rPr>
        <w:t>SGK, kế hoạch bài dạy, thước thẳng</w:t>
      </w:r>
      <w:r w:rsidR="00171523">
        <w:rPr>
          <w:sz w:val="24"/>
          <w:szCs w:val="24"/>
        </w:rPr>
        <w:t xml:space="preserve">, compa, tấm bìa hình tam giác hoặc phần mềm vẽ hình giả lập, </w:t>
      </w:r>
    </w:p>
    <w:p w14:paraId="620081F4" w14:textId="3F23E210" w:rsidR="00EC3FEB" w:rsidRPr="000B5F78" w:rsidRDefault="00EC3FEB" w:rsidP="00B93DEC">
      <w:pPr>
        <w:spacing w:before="0" w:after="0" w:line="288" w:lineRule="auto"/>
        <w:jc w:val="both"/>
        <w:rPr>
          <w:sz w:val="24"/>
          <w:szCs w:val="24"/>
        </w:rPr>
      </w:pPr>
      <w:r w:rsidRPr="00F46C14">
        <w:rPr>
          <w:b/>
          <w:sz w:val="24"/>
          <w:szCs w:val="24"/>
          <w:lang w:val="vi-VN"/>
        </w:rPr>
        <w:t xml:space="preserve">2. Học sinh: </w:t>
      </w:r>
      <w:r w:rsidRPr="00F46C14">
        <w:rPr>
          <w:sz w:val="24"/>
          <w:szCs w:val="24"/>
          <w:lang w:val="vi-VN"/>
        </w:rPr>
        <w:t>SGK, thước thẳng</w:t>
      </w:r>
      <w:r w:rsidR="000B5F78">
        <w:rPr>
          <w:sz w:val="24"/>
          <w:szCs w:val="24"/>
        </w:rPr>
        <w:t>, compa, tấm bìa hình tam giác</w:t>
      </w:r>
    </w:p>
    <w:p w14:paraId="5EE116B0" w14:textId="6AB673D2" w:rsidR="008F5222" w:rsidRPr="00F46C14" w:rsidRDefault="00F15CA4" w:rsidP="00B93DEC">
      <w:pPr>
        <w:snapToGrid w:val="0"/>
        <w:spacing w:before="0" w:after="0" w:line="288" w:lineRule="auto"/>
        <w:ind w:firstLine="540"/>
        <w:jc w:val="both"/>
        <w:rPr>
          <w:b/>
          <w:b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III. Tiến trình dạy học</w:t>
      </w:r>
    </w:p>
    <w:p w14:paraId="7486288F" w14:textId="7272B867" w:rsidR="00450717" w:rsidRPr="00F46C14" w:rsidRDefault="000323AB" w:rsidP="00B93DEC">
      <w:pPr>
        <w:snapToGrid w:val="0"/>
        <w:spacing w:before="0" w:after="0" w:line="288" w:lineRule="auto"/>
        <w:ind w:firstLine="540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TIẾT 1. ĐƯỜNG PHÂN GIÁC CỦA TAM GIÁC</w:t>
      </w:r>
    </w:p>
    <w:p w14:paraId="4BD0E4D1" w14:textId="11CFF10D" w:rsidR="00450717" w:rsidRPr="00F46C14" w:rsidRDefault="00450717" w:rsidP="00B93DEC">
      <w:pPr>
        <w:spacing w:before="0" w:after="0" w:line="288" w:lineRule="auto"/>
        <w:ind w:firstLine="540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</w:rPr>
        <w:t>A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. HOẠT ĐỘNG </w:t>
      </w:r>
      <w:r w:rsidRPr="00F46C14">
        <w:rPr>
          <w:b/>
          <w:bCs/>
          <w:color w:val="auto"/>
          <w:sz w:val="24"/>
          <w:szCs w:val="24"/>
        </w:rPr>
        <w:t>MỞ ĐẦU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 </w:t>
      </w:r>
      <w:r w:rsidRPr="00F46C14">
        <w:rPr>
          <w:color w:val="auto"/>
          <w:sz w:val="24"/>
          <w:szCs w:val="24"/>
          <w:lang w:val="vi-VN"/>
        </w:rPr>
        <w:t>(5 phút)</w:t>
      </w:r>
    </w:p>
    <w:p w14:paraId="62039183" w14:textId="62C82510" w:rsidR="008F5222" w:rsidRDefault="00F15CA4" w:rsidP="00B93DEC">
      <w:pPr>
        <w:spacing w:before="0" w:after="0" w:line="288" w:lineRule="auto"/>
        <w:ind w:firstLine="540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a) Mục tiêu: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3342B500" w14:textId="4B174481" w:rsidR="000B5F78" w:rsidRDefault="000B5F7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nhớ lại cách vẽ tia phân giác của một góc</w:t>
      </w:r>
    </w:p>
    <w:p w14:paraId="56ABDAFC" w14:textId="05D58ABD" w:rsidR="000B5F78" w:rsidRDefault="000B5F7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nhớ lại thao tác gấp tia phân giác của một góc</w:t>
      </w:r>
    </w:p>
    <w:p w14:paraId="6C3820A4" w14:textId="700AE960" w:rsidR="000B5F78" w:rsidRPr="000B5F78" w:rsidRDefault="000B5F78" w:rsidP="00B93DEC">
      <w:pPr>
        <w:spacing w:before="0" w:after="0" w:line="288" w:lineRule="auto"/>
        <w:jc w:val="both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dự đoán được tính chất 3 đường phân giác của tam giác để tạo hứng thú tìm hiểu kiến thức mới</w:t>
      </w:r>
    </w:p>
    <w:p w14:paraId="3DF247E6" w14:textId="5F98D80D" w:rsidR="008F5222" w:rsidRDefault="00F15CA4" w:rsidP="00B93DEC">
      <w:pPr>
        <w:spacing w:before="0" w:after="0" w:line="288" w:lineRule="auto"/>
        <w:ind w:firstLine="540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b) Nội dung: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05A542C4" w14:textId="073E7AB2" w:rsidR="000B5F78" w:rsidRDefault="000B5F7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lastRenderedPageBreak/>
        <w:t>- HS nêu lại cách vẽ tia phân giác của một góc.</w:t>
      </w:r>
    </w:p>
    <w:p w14:paraId="02F5C494" w14:textId="0F499A7F" w:rsidR="000B5F78" w:rsidRPr="000B5F78" w:rsidRDefault="000B5F7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nhắc lại cách gấp giấy để tạo được tia phân giác một góc trên tấm bìa hình tam giác</w:t>
      </w:r>
    </w:p>
    <w:p w14:paraId="12BD1F52" w14:textId="69480D70" w:rsidR="008F5222" w:rsidRDefault="00F15CA4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c) Sản phẩm: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4F799642" w14:textId="0C9A949F" w:rsidR="00572DFB" w:rsidRPr="00572DFB" w:rsidRDefault="000B5F78" w:rsidP="00B93DEC">
      <w:pPr>
        <w:spacing w:before="0" w:after="0" w:line="288" w:lineRule="auto"/>
        <w:jc w:val="both"/>
        <w:rPr>
          <w:rFonts w:eastAsiaTheme="minorEastAsia"/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Vẽ được tia phân giác góc</w:t>
      </w:r>
      <w:r w:rsidR="00315A90">
        <w:rPr>
          <w:i/>
          <w:iCs/>
          <w:color w:val="auto"/>
          <w:sz w:val="24"/>
          <w:szCs w:val="24"/>
        </w:rPr>
        <w:t xml:space="preserve"> A</w:t>
      </w:r>
      <w:r>
        <w:rPr>
          <w:i/>
          <w:iCs/>
          <w:color w:val="auto"/>
          <w:sz w:val="24"/>
          <w:szCs w:val="24"/>
        </w:rPr>
        <w:t xml:space="preserve"> của</w:t>
      </w:r>
      <w:r w:rsidR="00315A90">
        <w:rPr>
          <w:i/>
          <w:iCs/>
          <w:color w:val="auto"/>
          <w:sz w:val="24"/>
          <w:szCs w:val="24"/>
        </w:rPr>
        <w:t xml:space="preserve"> </w:t>
      </w:r>
      <w:r w:rsidR="00315A90" w:rsidRPr="00BC7092">
        <w:rPr>
          <w:position w:val="-6"/>
        </w:rPr>
        <w:object w:dxaOrig="680" w:dyaOrig="279" w14:anchorId="63493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14.1pt" o:ole="">
            <v:imagedata r:id="rId8" o:title=""/>
          </v:shape>
          <o:OLEObject Type="Embed" ProgID="Equation.DSMT4" ShapeID="_x0000_i1025" DrawAspect="Content" ObjectID="_1718091174" r:id="rId9"/>
        </w:object>
      </w:r>
    </w:p>
    <w:p w14:paraId="4D4A1B1D" w14:textId="1C003839" w:rsidR="000B5F78" w:rsidRPr="00572DFB" w:rsidRDefault="000B5F78" w:rsidP="00B93DEC">
      <w:pPr>
        <w:spacing w:before="0" w:after="0" w:line="288" w:lineRule="auto"/>
        <w:jc w:val="both"/>
        <w:rPr>
          <w:rFonts w:eastAsiaTheme="minorEastAsia"/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Gấp được tia phân giác của tam giác bằng giấy bìa.</w:t>
      </w:r>
    </w:p>
    <w:p w14:paraId="7C673B51" w14:textId="59EF778E" w:rsidR="008F5222" w:rsidRPr="00F46C14" w:rsidRDefault="00F15CA4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d) Tổ chức thực hiện: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tbl>
      <w:tblPr>
        <w:tblStyle w:val="TableGrid"/>
        <w:tblW w:w="9795" w:type="dxa"/>
        <w:tblInd w:w="108" w:type="dxa"/>
        <w:tblLook w:val="04A0" w:firstRow="1" w:lastRow="0" w:firstColumn="1" w:lastColumn="0" w:noHBand="0" w:noVBand="1"/>
      </w:tblPr>
      <w:tblGrid>
        <w:gridCol w:w="4657"/>
        <w:gridCol w:w="5138"/>
      </w:tblGrid>
      <w:tr w:rsidR="00EC3FEB" w:rsidRPr="00F46C14" w14:paraId="1170597F" w14:textId="77777777" w:rsidTr="00004A1C">
        <w:tc>
          <w:tcPr>
            <w:tcW w:w="4657" w:type="dxa"/>
            <w:vAlign w:val="center"/>
          </w:tcPr>
          <w:p w14:paraId="58CFF3FC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5138" w:type="dxa"/>
          </w:tcPr>
          <w:p w14:paraId="3CCFF82B" w14:textId="77777777" w:rsidR="005F2E12" w:rsidRPr="00F46C14" w:rsidRDefault="005F2E12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F46C14" w:rsidRPr="00F46C14" w14:paraId="18B4E951" w14:textId="77777777" w:rsidTr="00004A1C">
        <w:tc>
          <w:tcPr>
            <w:tcW w:w="4657" w:type="dxa"/>
            <w:vAlign w:val="center"/>
          </w:tcPr>
          <w:p w14:paraId="05C9F5C6" w14:textId="3A707A71" w:rsidR="00450717" w:rsidRDefault="005F2E12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tập:</w:t>
            </w:r>
          </w:p>
          <w:p w14:paraId="08160278" w14:textId="2E02472A" w:rsidR="000B5F78" w:rsidRDefault="000B5F78" w:rsidP="00B93DEC">
            <w:pPr>
              <w:spacing w:before="0" w:after="0" w:line="288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</w:t>
            </w:r>
            <w:r w:rsidR="00F07AA3">
              <w:rPr>
                <w:bCs/>
                <w:color w:val="auto"/>
                <w:sz w:val="24"/>
                <w:szCs w:val="24"/>
              </w:rPr>
              <w:t xml:space="preserve">Vẽ </w:t>
            </w:r>
            <w:r w:rsidR="00315A90" w:rsidRPr="00BC7092">
              <w:rPr>
                <w:position w:val="-6"/>
              </w:rPr>
              <w:object w:dxaOrig="680" w:dyaOrig="279" w14:anchorId="0C517B16">
                <v:shape id="_x0000_i1026" type="#_x0000_t75" style="width:33.9pt;height:14.1pt" o:ole="">
                  <v:imagedata r:id="rId10" o:title=""/>
                </v:shape>
                <o:OLEObject Type="Embed" ProgID="Equation.DSMT4" ShapeID="_x0000_i1026" DrawAspect="Content" ObjectID="_1718091175" r:id="rId11"/>
              </w:object>
            </w:r>
            <w:r w:rsidR="00F07AA3">
              <w:rPr>
                <w:bCs/>
                <w:color w:val="auto"/>
                <w:sz w:val="24"/>
                <w:szCs w:val="24"/>
              </w:rPr>
              <w:t xml:space="preserve">. </w:t>
            </w:r>
            <w:r w:rsidR="00347EF5">
              <w:rPr>
                <w:bCs/>
                <w:color w:val="auto"/>
                <w:sz w:val="24"/>
                <w:szCs w:val="24"/>
              </w:rPr>
              <w:t>Nhắc lại cách vẽ tia phân giác của</w:t>
            </w:r>
            <w:r w:rsidR="00315A90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315A90" w:rsidRPr="00BC7092">
              <w:rPr>
                <w:position w:val="-6"/>
              </w:rPr>
              <w:object w:dxaOrig="560" w:dyaOrig="360" w14:anchorId="564FD821">
                <v:shape id="_x0000_i1027" type="#_x0000_t75" style="width:28.6pt;height:18pt" o:ole="">
                  <v:imagedata r:id="rId12" o:title=""/>
                </v:shape>
                <o:OLEObject Type="Embed" ProgID="Equation.DSMT4" ShapeID="_x0000_i1027" DrawAspect="Content" ObjectID="_1718091176" r:id="rId13"/>
              </w:object>
            </w:r>
            <w:r w:rsidR="00347EF5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F07AA3">
              <w:rPr>
                <w:bCs/>
                <w:color w:val="auto"/>
                <w:sz w:val="24"/>
                <w:szCs w:val="24"/>
              </w:rPr>
              <w:t xml:space="preserve">và thao tác vẽ trên hình. </w:t>
            </w:r>
          </w:p>
          <w:p w14:paraId="5E0490EE" w14:textId="6E9186C3" w:rsidR="00347EF5" w:rsidRPr="000B5F78" w:rsidRDefault="00347EF5" w:rsidP="00B93DEC">
            <w:pPr>
              <w:spacing w:before="0" w:after="0" w:line="288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Nhắc lại cách gấp giấy được tia phân giác của </w:t>
            </w:r>
            <w:r w:rsidR="00F07AA3">
              <w:rPr>
                <w:bCs/>
                <w:color w:val="auto"/>
                <w:sz w:val="24"/>
                <w:szCs w:val="24"/>
              </w:rPr>
              <w:t>một góc và thao tác gấp trên tấm bìa tam giác đã chuẩn bị.</w:t>
            </w:r>
          </w:p>
          <w:p w14:paraId="06351E96" w14:textId="036CF399" w:rsidR="005F2E12" w:rsidRPr="00F46C14" w:rsidRDefault="005F2E1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HS thực hiện nhiệm vụ:</w:t>
            </w:r>
          </w:p>
          <w:p w14:paraId="395D866E" w14:textId="411C2EA8" w:rsidR="00347EF5" w:rsidRDefault="00347EF5" w:rsidP="00B93DEC">
            <w:pPr>
              <w:spacing w:before="0" w:after="0" w:line="288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Một HS nhắc lại cách vẽ tia phân giác của</w:t>
            </w:r>
            <w:r w:rsidR="00572DFB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315A90" w:rsidRPr="00BC7092">
              <w:rPr>
                <w:position w:val="-6"/>
              </w:rPr>
              <w:object w:dxaOrig="560" w:dyaOrig="360" w14:anchorId="13C9D5CF">
                <v:shape id="_x0000_i1028" type="#_x0000_t75" style="width:28.6pt;height:18pt" o:ole="">
                  <v:imagedata r:id="rId12" o:title=""/>
                </v:shape>
                <o:OLEObject Type="Embed" ProgID="Equation.DSMT4" ShapeID="_x0000_i1028" DrawAspect="Content" ObjectID="_1718091177" r:id="rId14"/>
              </w:object>
            </w:r>
            <w:r>
              <w:rPr>
                <w:bCs/>
                <w:color w:val="auto"/>
                <w:sz w:val="24"/>
                <w:szCs w:val="24"/>
              </w:rPr>
              <w:t>Thao tác vẽ trên bảng</w:t>
            </w:r>
            <w:r w:rsidR="00521EFD"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53FB0CDE" w14:textId="7C43543F" w:rsidR="00347EF5" w:rsidRPr="000B5F78" w:rsidRDefault="00347EF5" w:rsidP="00B93DEC">
            <w:pPr>
              <w:spacing w:before="0" w:after="0" w:line="288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Một HS nhắc lại cách gấp giấy được tia phân giác của </w:t>
            </w:r>
            <w:r w:rsidR="00315A90" w:rsidRPr="00BC7092">
              <w:rPr>
                <w:position w:val="-6"/>
              </w:rPr>
              <w:object w:dxaOrig="560" w:dyaOrig="360" w14:anchorId="7F911799">
                <v:shape id="_x0000_i1029" type="#_x0000_t75" style="width:28.6pt;height:18pt" o:ole="">
                  <v:imagedata r:id="rId12" o:title=""/>
                </v:shape>
                <o:OLEObject Type="Embed" ProgID="Equation.DSMT4" ShapeID="_x0000_i1029" DrawAspect="Content" ObjectID="_1718091178" r:id="rId15"/>
              </w:object>
            </w:r>
            <w:r>
              <w:rPr>
                <w:bCs/>
                <w:color w:val="auto"/>
                <w:sz w:val="24"/>
                <w:szCs w:val="24"/>
              </w:rPr>
              <w:t>Thao tác gập trước lớp</w:t>
            </w:r>
          </w:p>
          <w:p w14:paraId="568E8811" w14:textId="2B55ECE6" w:rsidR="005F2E12" w:rsidRPr="00F46C14" w:rsidRDefault="005F2E1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Báo cáo, thảo luận: </w:t>
            </w:r>
          </w:p>
          <w:p w14:paraId="66E49B3C" w14:textId="3E72FE83" w:rsidR="00450717" w:rsidRDefault="005F2E1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F46C14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="00347EF5">
              <w:rPr>
                <w:color w:val="auto"/>
                <w:sz w:val="24"/>
                <w:szCs w:val="24"/>
              </w:rPr>
              <w:t>HS vẽ tia phân giác theo hoạt động cá nhân</w:t>
            </w:r>
          </w:p>
          <w:p w14:paraId="5C9AB0B8" w14:textId="07FF3CBD" w:rsidR="00347EF5" w:rsidRPr="00347EF5" w:rsidRDefault="00347EF5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Gập tia phân giác theo nhóm bàn</w:t>
            </w:r>
          </w:p>
          <w:p w14:paraId="25196854" w14:textId="0C1928AC" w:rsidR="005F2E12" w:rsidRDefault="005F2E12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Kết luận, nhận định:</w:t>
            </w:r>
          </w:p>
          <w:p w14:paraId="3C3A0C60" w14:textId="5A90EC15" w:rsidR="00347EF5" w:rsidRPr="00521EFD" w:rsidRDefault="00347EF5" w:rsidP="00B93DEC">
            <w:pPr>
              <w:spacing w:before="0" w:after="0" w:line="288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521EFD">
              <w:rPr>
                <w:color w:val="000000" w:themeColor="text1"/>
                <w:sz w:val="24"/>
                <w:szCs w:val="24"/>
              </w:rPr>
              <w:t xml:space="preserve">- Có </w:t>
            </w:r>
            <w:r w:rsidR="00B53E22" w:rsidRPr="00521EFD">
              <w:rPr>
                <w:color w:val="000000" w:themeColor="text1"/>
                <w:sz w:val="24"/>
                <w:szCs w:val="24"/>
              </w:rPr>
              <w:t>3</w:t>
            </w:r>
            <w:r w:rsidRPr="00521EFD">
              <w:rPr>
                <w:color w:val="000000" w:themeColor="text1"/>
                <w:sz w:val="24"/>
                <w:szCs w:val="24"/>
              </w:rPr>
              <w:t xml:space="preserve"> cách vẽ tia phân giác: dùng thước đo góc hoặc dùng compa</w:t>
            </w:r>
            <w:r w:rsidR="00B53E22" w:rsidRPr="00521EFD">
              <w:rPr>
                <w:color w:val="000000" w:themeColor="text1"/>
                <w:sz w:val="24"/>
                <w:szCs w:val="24"/>
              </w:rPr>
              <w:t>, thước hai lề</w:t>
            </w:r>
          </w:p>
          <w:p w14:paraId="7E85EEB0" w14:textId="4ED3F5F7" w:rsidR="005F2E12" w:rsidRPr="00347EF5" w:rsidRDefault="00347EF5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Trong </w:t>
            </w:r>
            <w:r w:rsidR="00315A90" w:rsidRPr="00BC7092">
              <w:rPr>
                <w:position w:val="-6"/>
              </w:rPr>
              <w:object w:dxaOrig="680" w:dyaOrig="279" w14:anchorId="1F9B44BD">
                <v:shape id="_x0000_i1030" type="#_x0000_t75" style="width:33.9pt;height:14.1pt" o:ole="">
                  <v:imagedata r:id="rId10" o:title=""/>
                </v:shape>
                <o:OLEObject Type="Embed" ProgID="Equation.DSMT4" ShapeID="_x0000_i1030" DrawAspect="Content" ObjectID="_1718091179" r:id="rId16"/>
              </w:object>
            </w:r>
            <w:r>
              <w:rPr>
                <w:color w:val="auto"/>
                <w:sz w:val="24"/>
                <w:szCs w:val="24"/>
              </w:rPr>
              <w:t>, tia phân giác</w:t>
            </w:r>
            <w:r w:rsidR="00315A90">
              <w:rPr>
                <w:color w:val="auto"/>
                <w:sz w:val="24"/>
                <w:szCs w:val="24"/>
              </w:rPr>
              <w:t xml:space="preserve"> Â</w:t>
            </w:r>
            <w:r>
              <w:rPr>
                <w:color w:val="auto"/>
                <w:sz w:val="24"/>
                <w:szCs w:val="24"/>
              </w:rPr>
              <w:t xml:space="preserve"> cắt cạnh</w:t>
            </w:r>
            <w:r w:rsidR="00572DFB">
              <w:rPr>
                <w:color w:val="auto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BC</m:t>
              </m:r>
            </m:oMath>
            <w:r>
              <w:rPr>
                <w:color w:val="auto"/>
                <w:sz w:val="24"/>
                <w:szCs w:val="24"/>
              </w:rPr>
              <w:t xml:space="preserve"> tại điểm</w:t>
            </w:r>
            <w:r w:rsidR="00F10B45">
              <w:rPr>
                <w:color w:val="auto"/>
                <w:sz w:val="24"/>
                <w:szCs w:val="24"/>
              </w:rPr>
              <w:t xml:space="preserve"> D</w:t>
            </w:r>
            <w:r>
              <w:rPr>
                <w:color w:val="auto"/>
                <w:sz w:val="24"/>
                <w:szCs w:val="24"/>
              </w:rPr>
              <w:t xml:space="preserve"> thì </w:t>
            </w:r>
            <w:r w:rsidR="002641C1">
              <w:rPr>
                <w:color w:val="auto"/>
                <w:sz w:val="24"/>
                <w:szCs w:val="24"/>
              </w:rPr>
              <w:t>đoạn thẳng</w:t>
            </w:r>
            <w:r w:rsidR="00572DFB">
              <w:rPr>
                <w:color w:val="auto"/>
                <w:sz w:val="24"/>
                <w:szCs w:val="24"/>
              </w:rPr>
              <w:t xml:space="preserve"> </w:t>
            </w:r>
            <w:r w:rsidR="00F10B45">
              <w:rPr>
                <w:color w:val="auto"/>
                <w:sz w:val="24"/>
                <w:szCs w:val="24"/>
              </w:rPr>
              <w:t>AD</w:t>
            </w:r>
            <w:r w:rsidR="002641C1">
              <w:rPr>
                <w:color w:val="auto"/>
                <w:sz w:val="24"/>
                <w:szCs w:val="24"/>
              </w:rPr>
              <w:t xml:space="preserve"> có tên gọi và tính chất gì? Chúng ta cùng vào bài.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138" w:type="dxa"/>
          </w:tcPr>
          <w:p w14:paraId="403E6320" w14:textId="69DE3E6B" w:rsidR="004D2A4A" w:rsidRDefault="002641C1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Có </w:t>
            </w:r>
            <w:r w:rsidR="00FE2281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 xml:space="preserve"> cách vẽ tia phân giác:</w:t>
            </w:r>
            <w:r>
              <w:rPr>
                <w:color w:val="auto"/>
                <w:sz w:val="24"/>
                <w:szCs w:val="24"/>
              </w:rPr>
              <w:br/>
              <w:t>+ Dùng thước đo góc</w:t>
            </w:r>
            <w:r>
              <w:rPr>
                <w:color w:val="auto"/>
                <w:sz w:val="24"/>
                <w:szCs w:val="24"/>
              </w:rPr>
              <w:br/>
              <w:t>+ Dùng compa (hay dùng hơn trong thao tác vẽ hình)</w:t>
            </w:r>
          </w:p>
          <w:p w14:paraId="0E0D7201" w14:textId="7F62CD15" w:rsidR="00FE2281" w:rsidRPr="00FE2281" w:rsidRDefault="00FE2281" w:rsidP="00B93DEC">
            <w:pPr>
              <w:spacing w:before="0" w:after="0" w:line="288" w:lineRule="auto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  <w:lang w:val="vi-VN"/>
              </w:rPr>
              <w:t>+ Dùng thước hai lề.</w:t>
            </w:r>
          </w:p>
          <w:p w14:paraId="432DC7B8" w14:textId="3880FD90" w:rsidR="005F2E12" w:rsidRDefault="00381066" w:rsidP="00381066">
            <w:pPr>
              <w:spacing w:before="0" w:after="0" w:line="288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821704" wp14:editId="5BFDF3DB">
                  <wp:extent cx="1986686" cy="18377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002" cy="1890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0BF8F1" w14:textId="1994ABB0" w:rsidR="003517A2" w:rsidRDefault="003517A2" w:rsidP="00B93DEC">
            <w:pPr>
              <w:spacing w:before="0" w:after="0" w:line="288" w:lineRule="auto"/>
              <w:rPr>
                <w:noProof/>
                <w:color w:val="0070C0"/>
                <w:sz w:val="24"/>
                <w:szCs w:val="14"/>
                <w:u w:val="single"/>
              </w:rPr>
            </w:pPr>
            <w:r w:rsidRPr="003517A2">
              <w:rPr>
                <w:noProof/>
                <w:sz w:val="24"/>
                <w:szCs w:val="14"/>
              </w:rPr>
              <w:t xml:space="preserve">- Video hướng dẫn cách gấp giấy xác định tia phân giác của góc: </w:t>
            </w:r>
            <w:hyperlink r:id="rId18" w:history="1">
              <w:r w:rsidR="00004A1C" w:rsidRPr="00F403A3">
                <w:rPr>
                  <w:rStyle w:val="Hyperlink"/>
                  <w:noProof/>
                  <w:sz w:val="24"/>
                  <w:szCs w:val="14"/>
                </w:rPr>
                <w:t>https://www.youtube.com/watch?v=WxSOw-yhIvc</w:t>
              </w:r>
            </w:hyperlink>
          </w:p>
          <w:p w14:paraId="7322CA39" w14:textId="7AB20E1B" w:rsidR="00C72504" w:rsidRPr="00C72504" w:rsidRDefault="00AD2A61" w:rsidP="00B93DEC">
            <w:pPr>
              <w:spacing w:before="0" w:after="0" w:line="288" w:lineRule="auto"/>
              <w:rPr>
                <w:color w:val="0070C0"/>
                <w:sz w:val="24"/>
                <w:szCs w:val="24"/>
                <w:u w:val="single"/>
              </w:rPr>
            </w:pPr>
            <w:hyperlink r:id="rId19" w:history="1">
              <w:r w:rsidR="00C72504" w:rsidRPr="00F652BD">
                <w:rPr>
                  <w:rStyle w:val="Hyperlink"/>
                  <w:sz w:val="24"/>
                  <w:szCs w:val="24"/>
                </w:rPr>
                <w:t>https://www.youtube.com/watch?v=uQuxjDTITHc</w:t>
              </w:r>
            </w:hyperlink>
          </w:p>
        </w:tc>
      </w:tr>
    </w:tbl>
    <w:p w14:paraId="2BCAAABD" w14:textId="21D6D529" w:rsidR="00450717" w:rsidRDefault="00450717" w:rsidP="00B93DEC">
      <w:pPr>
        <w:spacing w:before="0" w:after="0" w:line="288" w:lineRule="auto"/>
        <w:ind w:firstLine="720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 xml:space="preserve">B. HÌNH THÀNH KIẾN THỨC MỚI </w:t>
      </w:r>
      <w:r w:rsidRPr="00F46C14">
        <w:rPr>
          <w:color w:val="auto"/>
          <w:sz w:val="24"/>
          <w:szCs w:val="24"/>
          <w:lang w:val="vi-VN"/>
        </w:rPr>
        <w:t>(</w:t>
      </w:r>
      <w:r w:rsidR="000323AB">
        <w:rPr>
          <w:color w:val="auto"/>
          <w:sz w:val="24"/>
          <w:szCs w:val="24"/>
        </w:rPr>
        <w:t>15</w:t>
      </w:r>
      <w:r w:rsidRPr="00F46C14">
        <w:rPr>
          <w:color w:val="auto"/>
          <w:sz w:val="24"/>
          <w:szCs w:val="24"/>
          <w:lang w:val="vi-VN"/>
        </w:rPr>
        <w:t xml:space="preserve"> phút)</w:t>
      </w:r>
    </w:p>
    <w:p w14:paraId="15ECE97C" w14:textId="196A5C65" w:rsidR="008F5222" w:rsidRPr="008860B8" w:rsidRDefault="00F15CA4" w:rsidP="00B93DEC">
      <w:pPr>
        <w:pStyle w:val="ListParagraph"/>
        <w:numPr>
          <w:ilvl w:val="0"/>
          <w:numId w:val="2"/>
        </w:numPr>
        <w:spacing w:before="0" w:after="0" w:line="288" w:lineRule="auto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 xml:space="preserve">Mục tiêu: </w:t>
      </w:r>
    </w:p>
    <w:p w14:paraId="008F6D8D" w14:textId="111CBA71" w:rsidR="000323AB" w:rsidRDefault="000323AB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biết khái niệm đường phân giác của tam giác</w:t>
      </w:r>
    </w:p>
    <w:p w14:paraId="3C0A1520" w14:textId="4C69DCDB" w:rsidR="000323AB" w:rsidRDefault="000323AB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D17425">
        <w:rPr>
          <w:i/>
          <w:iCs/>
          <w:color w:val="auto"/>
          <w:sz w:val="24"/>
          <w:szCs w:val="24"/>
        </w:rPr>
        <w:t>HS biết cách vẽ đường phân giác của tam giác</w:t>
      </w:r>
    </w:p>
    <w:p w14:paraId="0E2312A8" w14:textId="77777777" w:rsidR="008860B8" w:rsidRDefault="008860B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 w:rsidRPr="00D17425">
        <w:rPr>
          <w:i/>
          <w:iCs/>
          <w:color w:val="auto"/>
          <w:sz w:val="24"/>
          <w:szCs w:val="24"/>
          <w:lang w:val="vi-VN"/>
        </w:rPr>
        <w:t xml:space="preserve">- </w:t>
      </w:r>
      <w:r w:rsidRPr="00D17425">
        <w:rPr>
          <w:i/>
          <w:iCs/>
          <w:color w:val="auto"/>
          <w:sz w:val="24"/>
          <w:szCs w:val="24"/>
        </w:rPr>
        <w:t>Nhận biết được đường phân giác của tam giác trên hình cho trước</w:t>
      </w:r>
    </w:p>
    <w:p w14:paraId="3CC5EF8C" w14:textId="179D5506" w:rsidR="008F5222" w:rsidRPr="008860B8" w:rsidRDefault="00F15CA4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>b) Nội dung:</w:t>
      </w:r>
      <w:r w:rsidRPr="008860B8">
        <w:rPr>
          <w:b/>
          <w:bCs/>
          <w:i/>
          <w:iCs/>
          <w:color w:val="auto"/>
          <w:sz w:val="24"/>
          <w:szCs w:val="24"/>
          <w:lang w:val="vi-VN"/>
        </w:rPr>
        <w:t xml:space="preserve"> </w:t>
      </w:r>
    </w:p>
    <w:p w14:paraId="09D37CD5" w14:textId="537B789B" w:rsidR="000323AB" w:rsidRDefault="000323AB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B50562">
        <w:rPr>
          <w:i/>
          <w:iCs/>
          <w:color w:val="auto"/>
          <w:sz w:val="24"/>
          <w:szCs w:val="24"/>
        </w:rPr>
        <w:t>HS làm HĐ 1 trong SGK để hình thành khái niệm</w:t>
      </w:r>
    </w:p>
    <w:p w14:paraId="42CEA567" w14:textId="5BF1ACCA" w:rsidR="00B50562" w:rsidRDefault="00B50562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HS </w:t>
      </w:r>
      <w:r w:rsidR="00D17425">
        <w:rPr>
          <w:i/>
          <w:iCs/>
          <w:color w:val="auto"/>
          <w:sz w:val="24"/>
          <w:szCs w:val="24"/>
        </w:rPr>
        <w:t>vẽ được các đường phân giác của tam giác</w:t>
      </w:r>
    </w:p>
    <w:p w14:paraId="55069DFC" w14:textId="77777777" w:rsidR="008860B8" w:rsidRPr="00D17425" w:rsidRDefault="008860B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  <w:lang w:val="nl-NL"/>
        </w:rPr>
      </w:pPr>
      <w:r>
        <w:rPr>
          <w:i/>
          <w:iCs/>
          <w:color w:val="auto"/>
          <w:sz w:val="24"/>
          <w:szCs w:val="24"/>
          <w:lang w:val="nl-NL"/>
        </w:rPr>
        <w:t>- HS quan sát hình 111, nhận biết các đường phân giác của tam giác</w:t>
      </w:r>
    </w:p>
    <w:p w14:paraId="10839BDD" w14:textId="658D6FA1" w:rsidR="008F5222" w:rsidRPr="008860B8" w:rsidRDefault="00F15CA4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>c) Sản phẩm:</w:t>
      </w:r>
      <w:r w:rsidRPr="008860B8">
        <w:rPr>
          <w:b/>
          <w:bCs/>
          <w:i/>
          <w:iCs/>
          <w:color w:val="auto"/>
          <w:sz w:val="24"/>
          <w:szCs w:val="24"/>
          <w:lang w:val="vi-VN"/>
        </w:rPr>
        <w:t xml:space="preserve"> </w:t>
      </w:r>
    </w:p>
    <w:p w14:paraId="7E0056B1" w14:textId="78D14695" w:rsidR="000323AB" w:rsidRDefault="000323AB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</w:t>
      </w:r>
      <w:r w:rsidR="00B50562">
        <w:rPr>
          <w:i/>
          <w:iCs/>
          <w:color w:val="auto"/>
          <w:sz w:val="24"/>
          <w:szCs w:val="24"/>
        </w:rPr>
        <w:t xml:space="preserve"> Khái niệm đường phân giác của tam giác</w:t>
      </w:r>
    </w:p>
    <w:p w14:paraId="7DA5E145" w14:textId="1683E84C" w:rsidR="00D17425" w:rsidRDefault="00D17425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Hình vẽ </w:t>
      </w:r>
      <w:r w:rsidR="005E5F01">
        <w:rPr>
          <w:i/>
          <w:iCs/>
          <w:color w:val="auto"/>
          <w:sz w:val="24"/>
          <w:szCs w:val="24"/>
        </w:rPr>
        <w:t>một</w:t>
      </w:r>
      <w:r>
        <w:rPr>
          <w:i/>
          <w:iCs/>
          <w:color w:val="auto"/>
          <w:sz w:val="24"/>
          <w:szCs w:val="24"/>
        </w:rPr>
        <w:t xml:space="preserve"> đường phân giác của tam giác.</w:t>
      </w:r>
    </w:p>
    <w:p w14:paraId="5514D8DF" w14:textId="7D223571" w:rsidR="008860B8" w:rsidRPr="00A13009" w:rsidRDefault="008860B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  <w:lang w:val="nl-NL"/>
        </w:rPr>
      </w:pPr>
      <w:r w:rsidRPr="00F46C14">
        <w:rPr>
          <w:color w:val="auto"/>
          <w:sz w:val="24"/>
          <w:szCs w:val="24"/>
          <w:lang w:val="nl-NL"/>
        </w:rPr>
        <w:t xml:space="preserve">- </w:t>
      </w:r>
      <w:r>
        <w:rPr>
          <w:i/>
          <w:iCs/>
          <w:color w:val="auto"/>
          <w:sz w:val="24"/>
          <w:szCs w:val="24"/>
          <w:lang w:val="nl-NL"/>
        </w:rPr>
        <w:t>Nhận diện được AD là đường phân giác của tam giác; BE không là đường phân giác của tam giác</w:t>
      </w:r>
    </w:p>
    <w:p w14:paraId="23FF2422" w14:textId="2B35FC3D" w:rsidR="008F5222" w:rsidRPr="008860B8" w:rsidRDefault="00F15CA4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 xml:space="preserve">d) Tổ chức thực hiện: </w:t>
      </w:r>
    </w:p>
    <w:tbl>
      <w:tblPr>
        <w:tblStyle w:val="TableGrid"/>
        <w:tblW w:w="95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7"/>
        <w:gridCol w:w="5490"/>
      </w:tblGrid>
      <w:tr w:rsidR="00EC3FEB" w:rsidRPr="00F46C14" w14:paraId="73E2BCE1" w14:textId="77777777" w:rsidTr="00004A1C">
        <w:tc>
          <w:tcPr>
            <w:tcW w:w="4027" w:type="dxa"/>
            <w:vAlign w:val="center"/>
          </w:tcPr>
          <w:p w14:paraId="7ED5C109" w14:textId="77777777" w:rsidR="00450717" w:rsidRPr="00F46C14" w:rsidRDefault="00450717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lastRenderedPageBreak/>
              <w:t>Hoạt động của GV và HS</w:t>
            </w:r>
          </w:p>
        </w:tc>
        <w:tc>
          <w:tcPr>
            <w:tcW w:w="5490" w:type="dxa"/>
          </w:tcPr>
          <w:p w14:paraId="695B6FF3" w14:textId="77777777" w:rsidR="00450717" w:rsidRPr="00F46C14" w:rsidRDefault="00450717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8860B8" w:rsidRPr="00F46C14" w14:paraId="23D4780E" w14:textId="77777777" w:rsidTr="00934514">
        <w:tc>
          <w:tcPr>
            <w:tcW w:w="9517" w:type="dxa"/>
            <w:gridSpan w:val="2"/>
            <w:vAlign w:val="center"/>
          </w:tcPr>
          <w:p w14:paraId="1701317E" w14:textId="077F8D48" w:rsidR="008860B8" w:rsidRPr="008860B8" w:rsidRDefault="008860B8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1: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Hình thành khái niệm 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>(</w:t>
            </w:r>
            <w:r>
              <w:rPr>
                <w:bCs/>
                <w:color w:val="auto"/>
                <w:sz w:val="24"/>
                <w:szCs w:val="24"/>
              </w:rPr>
              <w:t>10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EC3FEB" w:rsidRPr="00B50562" w14:paraId="69C4AE15" w14:textId="77777777" w:rsidTr="00004A1C">
        <w:tc>
          <w:tcPr>
            <w:tcW w:w="4027" w:type="dxa"/>
          </w:tcPr>
          <w:p w14:paraId="5C74EA63" w14:textId="77777777" w:rsidR="00450717" w:rsidRPr="00B50562" w:rsidRDefault="00450717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 1: </w:t>
            </w:r>
          </w:p>
          <w:p w14:paraId="21704615" w14:textId="6A8FCB19" w:rsidR="00450717" w:rsidRPr="00B50562" w:rsidRDefault="00B5056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HS đọc và trả lời câu hỏi trong HĐ 1</w:t>
            </w:r>
          </w:p>
          <w:p w14:paraId="131395F3" w14:textId="687D644A" w:rsidR="00450717" w:rsidRDefault="00B5056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Phát biểu khái niệm đường phân giác của tam giác</w:t>
            </w:r>
          </w:p>
          <w:p w14:paraId="0D004535" w14:textId="0B290B7D" w:rsidR="005E5F01" w:rsidRPr="005E5F01" w:rsidRDefault="005E5F01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Xác định đường phân giác</w:t>
            </w:r>
            <w:r w:rsidR="00572DFB">
              <w:rPr>
                <w:color w:val="auto"/>
                <w:sz w:val="24"/>
                <w:szCs w:val="24"/>
              </w:rPr>
              <w:t xml:space="preserve"> </w:t>
            </w:r>
            <w:r w:rsidR="00315A90">
              <w:rPr>
                <w:color w:val="auto"/>
                <w:sz w:val="24"/>
                <w:szCs w:val="24"/>
              </w:rPr>
              <w:t>AD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</m:t>
              </m:r>
            </m:oMath>
            <w:r w:rsidR="00572DFB">
              <w:rPr>
                <w:rFonts w:eastAsiaTheme="minorEastAsia"/>
                <w:color w:val="auto"/>
                <w:sz w:val="24"/>
                <w:szCs w:val="24"/>
              </w:rPr>
              <w:t>t</w:t>
            </w:r>
            <w:r>
              <w:rPr>
                <w:color w:val="auto"/>
                <w:sz w:val="24"/>
                <w:szCs w:val="24"/>
              </w:rPr>
              <w:t>rong hình đã vẽ</w:t>
            </w:r>
          </w:p>
          <w:p w14:paraId="716C3D07" w14:textId="77777777" w:rsidR="00450717" w:rsidRPr="00B50562" w:rsidRDefault="00450717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HS thực hiện nhiệm vụ 1:</w:t>
            </w:r>
          </w:p>
          <w:p w14:paraId="701CAE62" w14:textId="1A988069" w:rsidR="00450717" w:rsidRPr="00B50562" w:rsidRDefault="00B5056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HS thực hiện nhiệm vụ cá nhân</w:t>
            </w:r>
          </w:p>
          <w:p w14:paraId="178BE894" w14:textId="6782ECC5" w:rsidR="00450717" w:rsidRPr="00B50562" w:rsidRDefault="00450717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Báo cáo, thảo luận 1: </w:t>
            </w:r>
          </w:p>
          <w:p w14:paraId="0FD4C539" w14:textId="2F7EF1C7" w:rsidR="00B50562" w:rsidRPr="00B50562" w:rsidRDefault="00B50562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Gọi học sinh bất kỳ trình bày.</w:t>
            </w:r>
          </w:p>
          <w:p w14:paraId="709EE429" w14:textId="77777777" w:rsidR="00B50562" w:rsidRPr="00B50562" w:rsidRDefault="00B50562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1AA3EB8A" w14:textId="77777777" w:rsidR="00B50562" w:rsidRPr="00B50562" w:rsidRDefault="00B50562" w:rsidP="00B93DEC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1D8FBD50" w14:textId="77777777" w:rsidR="00B50562" w:rsidRPr="00B50562" w:rsidRDefault="00B50562" w:rsidP="00B93DEC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  <w:p w14:paraId="2E5E7809" w14:textId="2287912F" w:rsidR="00B50562" w:rsidRDefault="00B50562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Đưa ra khái niệm</w:t>
            </w:r>
            <w:r w:rsidR="001E29E5">
              <w:rPr>
                <w:sz w:val="24"/>
                <w:szCs w:val="24"/>
              </w:rPr>
              <w:t>, cách vẽ</w:t>
            </w:r>
            <w:r w:rsidRPr="00B50562">
              <w:rPr>
                <w:sz w:val="24"/>
                <w:szCs w:val="24"/>
              </w:rPr>
              <w:t xml:space="preserve"> </w:t>
            </w:r>
            <w:r w:rsidR="001E29E5">
              <w:rPr>
                <w:sz w:val="24"/>
                <w:szCs w:val="24"/>
              </w:rPr>
              <w:t>đường phân giác của tam giác</w:t>
            </w:r>
          </w:p>
          <w:p w14:paraId="45D96E9F" w14:textId="63F8367F" w:rsidR="00CF14B9" w:rsidRPr="00521EFD" w:rsidRDefault="00CF14B9" w:rsidP="00B93DEC">
            <w:pPr>
              <w:spacing w:before="0" w:after="0" w:line="288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Chú ý cho HS mặc dù gọi là </w:t>
            </w:r>
            <w:r w:rsidRPr="00CF14B9">
              <w:rPr>
                <w:b/>
                <w:bCs/>
                <w:sz w:val="24"/>
                <w:szCs w:val="24"/>
              </w:rPr>
              <w:t xml:space="preserve">đường phân </w:t>
            </w:r>
            <w:r w:rsidRPr="00521EFD">
              <w:rPr>
                <w:b/>
                <w:bCs/>
                <w:color w:val="000000" w:themeColor="text1"/>
                <w:sz w:val="24"/>
                <w:szCs w:val="24"/>
              </w:rPr>
              <w:t>giác</w:t>
            </w:r>
            <w:r w:rsidRPr="00521EFD">
              <w:rPr>
                <w:color w:val="000000" w:themeColor="text1"/>
                <w:sz w:val="24"/>
                <w:szCs w:val="24"/>
              </w:rPr>
              <w:t xml:space="preserve"> nhưng nó lại là </w:t>
            </w:r>
            <w:r w:rsidRPr="00521EFD">
              <w:rPr>
                <w:b/>
                <w:bCs/>
                <w:color w:val="000000" w:themeColor="text1"/>
                <w:sz w:val="24"/>
                <w:szCs w:val="24"/>
              </w:rPr>
              <w:t>đoạn thẳng.</w:t>
            </w:r>
          </w:p>
          <w:p w14:paraId="3B82AA25" w14:textId="77777777" w:rsidR="00450717" w:rsidRPr="00521EFD" w:rsidRDefault="00B50562" w:rsidP="00B93DEC">
            <w:pPr>
              <w:spacing w:before="0" w:after="0" w:line="288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521EFD">
              <w:rPr>
                <w:color w:val="000000" w:themeColor="text1"/>
                <w:sz w:val="24"/>
                <w:szCs w:val="24"/>
              </w:rPr>
              <w:t>- Yêu cầu HS đọc, ghi nhớ khái niệm, cách</w:t>
            </w:r>
            <w:r w:rsidR="001E29E5" w:rsidRPr="00521EFD">
              <w:rPr>
                <w:color w:val="000000" w:themeColor="text1"/>
                <w:sz w:val="24"/>
                <w:szCs w:val="24"/>
              </w:rPr>
              <w:t xml:space="preserve"> vẽ</w:t>
            </w:r>
            <w:r w:rsidRPr="00521EF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CB4B146" w14:textId="1EC03F0F" w:rsidR="00B53E22" w:rsidRPr="00B50562" w:rsidRDefault="00B53E22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521EFD">
              <w:rPr>
                <w:color w:val="000000" w:themeColor="text1"/>
                <w:sz w:val="24"/>
                <w:szCs w:val="24"/>
              </w:rPr>
              <w:t>Vận dụng vẽ đường phân giác</w:t>
            </w:r>
            <w:r w:rsidR="00F10B45">
              <w:rPr>
                <w:color w:val="000000" w:themeColor="text1"/>
                <w:sz w:val="24"/>
                <w:szCs w:val="24"/>
              </w:rPr>
              <w:t xml:space="preserve"> BE, CF</w:t>
            </w:r>
            <w:r w:rsidR="00572DFB">
              <w:rPr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của</m:t>
              </m:r>
            </m:oMath>
            <w:r w:rsidR="00315A9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r w:rsidR="00315A90" w:rsidRPr="00BC7092">
              <w:rPr>
                <w:position w:val="-6"/>
              </w:rPr>
              <w:object w:dxaOrig="680" w:dyaOrig="279" w14:anchorId="45EBA459">
                <v:shape id="_x0000_i1031" type="#_x0000_t75" style="width:33.9pt;height:14.1pt" o:ole="">
                  <v:imagedata r:id="rId10" o:title=""/>
                </v:shape>
                <o:OLEObject Type="Embed" ProgID="Equation.DSMT4" ShapeID="_x0000_i1031" DrawAspect="Content" ObjectID="_1718091180" r:id="rId20"/>
              </w:object>
            </w:r>
          </w:p>
        </w:tc>
        <w:tc>
          <w:tcPr>
            <w:tcW w:w="5490" w:type="dxa"/>
          </w:tcPr>
          <w:p w14:paraId="3B01C4DD" w14:textId="05A0A3A9" w:rsidR="00450717" w:rsidRDefault="001E29E5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I. Đường phân giác của tam giác</w:t>
            </w:r>
          </w:p>
          <w:p w14:paraId="7EB33BB2" w14:textId="3223FFB9" w:rsidR="001E29E5" w:rsidRPr="00B50562" w:rsidRDefault="001E29E5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1. Khái niệm</w:t>
            </w:r>
          </w:p>
          <w:p w14:paraId="33078DE2" w14:textId="259F4330" w:rsidR="001E29E5" w:rsidRDefault="00450717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 w:rsidRPr="00B50562">
              <w:rPr>
                <w:b/>
                <w:bCs/>
                <w:iCs/>
                <w:color w:val="auto"/>
                <w:sz w:val="24"/>
                <w:szCs w:val="24"/>
              </w:rPr>
              <w:t xml:space="preserve">a) </w:t>
            </w:r>
            <w:r w:rsidR="001E29E5">
              <w:rPr>
                <w:b/>
                <w:bCs/>
                <w:iCs/>
                <w:color w:val="auto"/>
                <w:sz w:val="24"/>
                <w:szCs w:val="24"/>
              </w:rPr>
              <w:t xml:space="preserve">HĐ 1: </w:t>
            </w:r>
            <w:r w:rsidR="001E29E5">
              <w:rPr>
                <w:bCs/>
                <w:iCs/>
                <w:color w:val="auto"/>
                <w:sz w:val="24"/>
                <w:szCs w:val="24"/>
              </w:rPr>
              <w:t>Đoạn thẳng</w:t>
            </w:r>
            <w:r w:rsidR="00315A90">
              <w:rPr>
                <w:bCs/>
                <w:iCs/>
                <w:color w:val="auto"/>
                <w:sz w:val="24"/>
                <w:szCs w:val="24"/>
              </w:rPr>
              <w:t xml:space="preserve"> AD</w:t>
            </w:r>
            <w:r w:rsidR="001E29E5">
              <w:rPr>
                <w:bCs/>
                <w:iCs/>
                <w:color w:val="auto"/>
                <w:sz w:val="24"/>
                <w:szCs w:val="24"/>
              </w:rPr>
              <w:t xml:space="preserve"> có: </w:t>
            </w:r>
          </w:p>
          <w:p w14:paraId="42A8F818" w14:textId="1335DAF7" w:rsidR="001E29E5" w:rsidRDefault="001E29E5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 xml:space="preserve">-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A</m:t>
              </m:r>
            </m:oMath>
            <w:r>
              <w:rPr>
                <w:bCs/>
                <w:iCs/>
                <w:color w:val="auto"/>
                <w:sz w:val="24"/>
                <w:szCs w:val="24"/>
              </w:rPr>
              <w:t xml:space="preserve"> là đỉnh của tam giác,</w:t>
            </w:r>
          </w:p>
          <w:p w14:paraId="6C517B8F" w14:textId="7FCCF5B8" w:rsidR="00450717" w:rsidRDefault="001E29E5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 xml:space="preserve">-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D</m:t>
              </m:r>
            </m:oMath>
            <w:r>
              <w:rPr>
                <w:bCs/>
                <w:iCs/>
                <w:color w:val="auto"/>
                <w:sz w:val="24"/>
                <w:szCs w:val="24"/>
              </w:rPr>
              <w:t xml:space="preserve"> là giao điểm của tia phân giác</w:t>
            </w:r>
            <w:r w:rsidR="003124C4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r w:rsidR="003124C4" w:rsidRPr="00BC7092">
              <w:rPr>
                <w:position w:val="-6"/>
              </w:rPr>
              <w:object w:dxaOrig="560" w:dyaOrig="360" w14:anchorId="6E50223C">
                <v:shape id="_x0000_i1032" type="#_x0000_t75" style="width:28.6pt;height:18pt" o:ole="">
                  <v:imagedata r:id="rId12" o:title=""/>
                </v:shape>
                <o:OLEObject Type="Embed" ProgID="Equation.DSMT4" ShapeID="_x0000_i1032" DrawAspect="Content" ObjectID="_1718091181" r:id="rId21"/>
              </w:object>
            </w:r>
            <w:r w:rsidR="00CF14B9">
              <w:rPr>
                <w:rFonts w:eastAsiaTheme="minorEastAsia"/>
                <w:bCs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iCs/>
                <w:color w:val="auto"/>
                <w:sz w:val="24"/>
                <w:szCs w:val="24"/>
              </w:rPr>
              <w:t>với cạnh</w:t>
            </w:r>
            <w:r w:rsidR="00F10B45">
              <w:rPr>
                <w:bCs/>
                <w:iCs/>
                <w:color w:val="auto"/>
                <w:sz w:val="24"/>
                <w:szCs w:val="24"/>
              </w:rPr>
              <w:t xml:space="preserve"> BC</w:t>
            </w:r>
            <w:r w:rsidR="00B41FF4">
              <w:rPr>
                <w:rFonts w:eastAsiaTheme="minorEastAsia"/>
                <w:bCs/>
                <w:iCs/>
                <w:color w:val="auto"/>
                <w:sz w:val="24"/>
                <w:szCs w:val="24"/>
              </w:rPr>
              <w:t>.</w:t>
            </w:r>
          </w:p>
          <w:p w14:paraId="564CC495" w14:textId="55545C31" w:rsidR="001E29E5" w:rsidRPr="001E29E5" w:rsidRDefault="001E29E5" w:rsidP="00B93DEC">
            <w:pPr>
              <w:spacing w:before="0" w:after="0" w:line="288" w:lineRule="auto"/>
              <w:rPr>
                <w:b/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Khi đó đoạn thẳng</w:t>
            </w:r>
            <w:r w:rsidR="00F10B45">
              <w:rPr>
                <w:bCs/>
                <w:iCs/>
                <w:color w:val="auto"/>
                <w:sz w:val="24"/>
                <w:szCs w:val="24"/>
              </w:rPr>
              <w:t xml:space="preserve"> AD</w:t>
            </w:r>
            <w:r>
              <w:rPr>
                <w:bCs/>
                <w:iCs/>
                <w:color w:val="auto"/>
                <w:sz w:val="24"/>
                <w:szCs w:val="24"/>
              </w:rPr>
              <w:t xml:space="preserve"> được gọi là đường phân giác của</w:t>
            </w:r>
            <w:r w:rsidR="003124C4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r w:rsidR="003124C4" w:rsidRPr="00BC7092">
              <w:rPr>
                <w:position w:val="-6"/>
              </w:rPr>
              <w:object w:dxaOrig="680" w:dyaOrig="279" w14:anchorId="281A95EF">
                <v:shape id="_x0000_i1033" type="#_x0000_t75" style="width:33.9pt;height:14.1pt" o:ole="">
                  <v:imagedata r:id="rId10" o:title=""/>
                </v:shape>
                <o:OLEObject Type="Embed" ProgID="Equation.DSMT4" ShapeID="_x0000_i1033" DrawAspect="Content" ObjectID="_1718091182" r:id="rId22"/>
              </w:object>
            </w:r>
            <w:r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</w:p>
          <w:p w14:paraId="716F13EC" w14:textId="10963368" w:rsidR="00450717" w:rsidRDefault="00450717" w:rsidP="00B93DEC">
            <w:pPr>
              <w:spacing w:before="0" w:after="0" w:line="288" w:lineRule="auto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B50562">
              <w:rPr>
                <w:b/>
                <w:bCs/>
                <w:iCs/>
                <w:color w:val="auto"/>
                <w:sz w:val="24"/>
                <w:szCs w:val="24"/>
              </w:rPr>
              <w:t>b) Khái niệm</w:t>
            </w:r>
          </w:p>
          <w:p w14:paraId="6D3ECC22" w14:textId="6D1DCEAB" w:rsidR="008F740A" w:rsidRPr="00B50562" w:rsidRDefault="00381066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B8E55CE" wp14:editId="7C9EFCF7">
                  <wp:extent cx="1952767" cy="1806388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514" cy="1858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CAF5D" w14:textId="77777777" w:rsidR="00450717" w:rsidRDefault="001E29E5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fr-FR"/>
              </w:rPr>
            </w:pPr>
            <w:r>
              <w:rPr>
                <w:color w:val="auto"/>
                <w:sz w:val="24"/>
                <w:szCs w:val="24"/>
                <w:lang w:val="fr-FR"/>
              </w:rPr>
              <w:t>- SGK trang 108</w:t>
            </w:r>
          </w:p>
          <w:p w14:paraId="3728CAC2" w14:textId="20FB903D" w:rsidR="001E29E5" w:rsidRDefault="001E29E5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fr-FR"/>
              </w:rPr>
            </w:pPr>
            <w:r>
              <w:rPr>
                <w:color w:val="auto"/>
                <w:sz w:val="24"/>
                <w:szCs w:val="24"/>
                <w:lang w:val="fr-FR"/>
              </w:rPr>
              <w:t>- Xét</w:t>
            </w:r>
            <w:r w:rsidR="003124C4">
              <w:rPr>
                <w:color w:val="auto"/>
                <w:sz w:val="24"/>
                <w:szCs w:val="24"/>
                <w:lang w:val="fr-FR"/>
              </w:rPr>
              <w:t xml:space="preserve"> </w:t>
            </w:r>
            <w:r w:rsidR="003124C4" w:rsidRPr="00BC7092">
              <w:rPr>
                <w:position w:val="-6"/>
              </w:rPr>
              <w:object w:dxaOrig="680" w:dyaOrig="279" w14:anchorId="32D052EF">
                <v:shape id="_x0000_i1034" type="#_x0000_t75" style="width:33.9pt;height:14.1pt" o:ole="">
                  <v:imagedata r:id="rId10" o:title=""/>
                </v:shape>
                <o:OLEObject Type="Embed" ProgID="Equation.DSMT4" ShapeID="_x0000_i1034" DrawAspect="Content" ObjectID="_1718091183" r:id="rId23"/>
              </w:objec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  <w:lang w:val="fr-FR"/>
                </w:rPr>
                <m:t xml:space="preserve"> </m:t>
              </m:r>
            </m:oMath>
            <w:r>
              <w:rPr>
                <w:color w:val="auto"/>
                <w:sz w:val="24"/>
                <w:szCs w:val="24"/>
                <w:lang w:val="fr-FR"/>
              </w:rPr>
              <w:t>có</w:t>
            </w:r>
          </w:p>
          <w:p w14:paraId="2AAD243B" w14:textId="225D5528" w:rsidR="001E29E5" w:rsidRPr="001E29E5" w:rsidRDefault="00AD2A61" w:rsidP="00B93DEC">
            <w:pPr>
              <w:spacing w:before="0" w:after="0" w:line="288" w:lineRule="auto"/>
              <w:jc w:val="both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24"/>
                        <w:szCs w:val="24"/>
                        <w:lang w:val="fr-F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color w:val="auto"/>
                            <w:sz w:val="24"/>
                            <w:szCs w:val="24"/>
                            <w:lang w:val="fr-FR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color w:val="auto"/>
                            <w:sz w:val="24"/>
                            <w:szCs w:val="24"/>
                            <w:lang w:val="fr-FR"/>
                          </w:rPr>
                          <m:t xml:space="preserve">AD là phân giác </m:t>
                        </m:r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auto"/>
                                <w:sz w:val="24"/>
                                <w:szCs w:val="24"/>
                                <w:lang w:val="fr-FR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color w:val="auto"/>
                                <w:sz w:val="24"/>
                                <w:szCs w:val="24"/>
                                <w:lang w:val="fr-FR"/>
                              </w:rPr>
                              <m:t>BAC</m:t>
                            </m:r>
                          </m:e>
                        </m:acc>
                      </m:e>
                      <m:e>
                        <m:r>
                          <w:rPr>
                            <w:rFonts w:ascii="Cambria Math" w:eastAsiaTheme="minorEastAsia" w:hAnsi="Cambria Math"/>
                            <w:color w:val="auto"/>
                            <w:sz w:val="24"/>
                            <w:szCs w:val="24"/>
                            <w:lang w:val="fr-FR"/>
                          </w:rPr>
                          <m:t>D thuộc cạnh BC</m:t>
                        </m:r>
                      </m:e>
                    </m:eqArr>
                  </m:e>
                </m:d>
              </m:oMath>
            </m:oMathPara>
          </w:p>
          <w:p w14:paraId="7198B76B" w14:textId="2F8F9BD1" w:rsidR="001E29E5" w:rsidRDefault="001E29E5" w:rsidP="00B93DEC">
            <w:pPr>
              <w:spacing w:before="0" w:after="0" w:line="288" w:lineRule="auto"/>
              <w:jc w:val="both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  <w:lang w:val="fr-FR"/>
                </w:rPr>
                <m:t>⇒</m:t>
              </m:r>
            </m:oMath>
            <w:r w:rsidR="00CF14B9"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 </w:t>
            </w:r>
            <w:r w:rsidRPr="00D17425">
              <w:rPr>
                <w:rFonts w:eastAsiaTheme="minorEastAsia"/>
                <w:b/>
                <w:bCs/>
                <w:color w:val="auto"/>
                <w:sz w:val="24"/>
                <w:szCs w:val="24"/>
                <w:lang w:val="fr-FR"/>
              </w:rPr>
              <w:t>đoạn thẳng AD</w:t>
            </w: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 là đường phân giác của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  <w:lang w:val="fr-FR"/>
                </w:rPr>
                <m:t>∆ABC</m:t>
              </m:r>
            </m:oMath>
          </w:p>
          <w:p w14:paraId="335974EC" w14:textId="09005B6E" w:rsidR="00B41FF4" w:rsidRPr="001E29E5" w:rsidRDefault="00B41FF4" w:rsidP="00B93DEC">
            <w:pPr>
              <w:spacing w:before="0" w:after="0" w:line="288" w:lineRule="auto"/>
              <w:jc w:val="both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- Điểm D còn gọi là </w:t>
            </w:r>
            <w:r w:rsidRPr="00306CB0">
              <w:rPr>
                <w:rFonts w:eastAsiaTheme="minorEastAsia"/>
                <w:b/>
                <w:bCs/>
                <w:i/>
                <w:iCs/>
                <w:color w:val="auto"/>
                <w:sz w:val="24"/>
                <w:szCs w:val="24"/>
                <w:lang w:val="fr-FR"/>
              </w:rPr>
              <w:t>chân đường phân giác</w:t>
            </w: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 của tam giác ABC.</w:t>
            </w:r>
          </w:p>
          <w:p w14:paraId="65C5A12A" w14:textId="07A45BF3" w:rsidR="00D17425" w:rsidRPr="001E29E5" w:rsidRDefault="008F740A" w:rsidP="00B93DEC">
            <w:pPr>
              <w:spacing w:before="0" w:after="0" w:line="288" w:lineRule="auto"/>
              <w:jc w:val="both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- Đôi khi </w:t>
            </w:r>
            <w:r w:rsidRPr="00D17425">
              <w:rPr>
                <w:rFonts w:eastAsiaTheme="minorEastAsia"/>
                <w:b/>
                <w:bCs/>
                <w:color w:val="auto"/>
                <w:sz w:val="24"/>
                <w:szCs w:val="24"/>
                <w:lang w:val="fr-FR"/>
              </w:rPr>
              <w:t>đường thẳng</w:t>
            </w:r>
            <w:r w:rsidR="00F10B45">
              <w:rPr>
                <w:rFonts w:eastAsiaTheme="minorEastAsia"/>
                <w:b/>
                <w:bCs/>
                <w:color w:val="auto"/>
                <w:sz w:val="24"/>
                <w:szCs w:val="24"/>
                <w:lang w:val="fr-FR"/>
              </w:rPr>
              <w:t xml:space="preserve"> AD</w:t>
            </w: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 cũng được gọi là đường phân giác của </w:t>
            </w:r>
            <w:r w:rsidR="003124C4" w:rsidRPr="00BC7092">
              <w:rPr>
                <w:position w:val="-6"/>
              </w:rPr>
              <w:object w:dxaOrig="680" w:dyaOrig="279" w14:anchorId="5F21363A">
                <v:shape id="_x0000_i1035" type="#_x0000_t75" style="width:33.9pt;height:14.1pt" o:ole="">
                  <v:imagedata r:id="rId10" o:title=""/>
                </v:shape>
                <o:OLEObject Type="Embed" ProgID="Equation.DSMT4" ShapeID="_x0000_i1035" DrawAspect="Content" ObjectID="_1718091184" r:id="rId24"/>
              </w:object>
            </w:r>
          </w:p>
        </w:tc>
      </w:tr>
      <w:tr w:rsidR="008860B8" w:rsidRPr="00B50562" w14:paraId="4E102AD8" w14:textId="77777777" w:rsidTr="00AC23AE">
        <w:tc>
          <w:tcPr>
            <w:tcW w:w="9517" w:type="dxa"/>
            <w:gridSpan w:val="2"/>
          </w:tcPr>
          <w:p w14:paraId="06DFAD83" w14:textId="65592841" w:rsidR="008860B8" w:rsidRPr="008860B8" w:rsidRDefault="008860B8" w:rsidP="00B93DEC">
            <w:pPr>
              <w:tabs>
                <w:tab w:val="left" w:pos="720"/>
                <w:tab w:val="left" w:pos="1540"/>
              </w:tabs>
              <w:spacing w:before="0" w:after="0" w:line="288" w:lineRule="auto"/>
              <w:jc w:val="center"/>
              <w:rPr>
                <w:bCs/>
                <w:color w:val="auto"/>
                <w:sz w:val="24"/>
                <w:szCs w:val="24"/>
                <w:lang w:val="fr-FR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Hoạt động 2: </w:t>
            </w:r>
            <w:r>
              <w:rPr>
                <w:b/>
                <w:bCs/>
                <w:color w:val="auto"/>
                <w:sz w:val="24"/>
                <w:szCs w:val="24"/>
              </w:rPr>
              <w:t>Nhận diện đường phân giác của tam giác</w:t>
            </w:r>
            <w:r w:rsidRPr="00F46C14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 </w:t>
            </w:r>
            <w:r w:rsidRPr="00F46C14">
              <w:rPr>
                <w:bCs/>
                <w:color w:val="auto"/>
                <w:sz w:val="24"/>
                <w:szCs w:val="24"/>
                <w:lang w:val="fr-FR"/>
              </w:rPr>
              <w:t>(</w:t>
            </w:r>
            <w:r>
              <w:rPr>
                <w:bCs/>
                <w:color w:val="auto"/>
                <w:sz w:val="24"/>
                <w:szCs w:val="24"/>
                <w:lang w:val="fr-FR"/>
              </w:rPr>
              <w:t xml:space="preserve">5 </w:t>
            </w:r>
            <w:r w:rsidRPr="00F46C14">
              <w:rPr>
                <w:bCs/>
                <w:color w:val="auto"/>
                <w:sz w:val="24"/>
                <w:szCs w:val="24"/>
                <w:lang w:val="fr-FR"/>
              </w:rPr>
              <w:t>phút)</w:t>
            </w:r>
          </w:p>
        </w:tc>
      </w:tr>
      <w:tr w:rsidR="00873FA6" w:rsidRPr="00F46C14" w14:paraId="382F49F7" w14:textId="77777777" w:rsidTr="008860B8">
        <w:tc>
          <w:tcPr>
            <w:tcW w:w="4027" w:type="dxa"/>
          </w:tcPr>
          <w:p w14:paraId="523B3763" w14:textId="6A4540C5" w:rsidR="00450717" w:rsidRPr="00F46C14" w:rsidRDefault="00450717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GV giao nhiệm vụ học tập </w:t>
            </w:r>
            <w:r w:rsidR="00004A1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44C8A93B" w14:textId="4C22DC34" w:rsidR="00450717" w:rsidRPr="00A13009" w:rsidRDefault="00A13009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Đọc VD1 và trả lời các câu hỏi</w:t>
            </w:r>
            <w:r w:rsidR="00511FBF">
              <w:rPr>
                <w:color w:val="auto"/>
                <w:sz w:val="24"/>
                <w:szCs w:val="24"/>
              </w:rPr>
              <w:t xml:space="preserve"> trong SGK</w:t>
            </w:r>
          </w:p>
          <w:p w14:paraId="61111539" w14:textId="1C0F5F4A" w:rsidR="00450717" w:rsidRPr="00511FBF" w:rsidRDefault="00511FBF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GV hỏi thêm nếu </w:t>
            </w:r>
            <w:r w:rsidR="00F10B45">
              <w:rPr>
                <w:rFonts w:eastAsiaTheme="minorEastAsia"/>
                <w:color w:val="auto"/>
                <w:sz w:val="24"/>
                <w:szCs w:val="24"/>
              </w:rPr>
              <w:t xml:space="preserve">AD </w:t>
            </w:r>
            <w:r>
              <w:rPr>
                <w:color w:val="auto"/>
                <w:sz w:val="24"/>
                <w:szCs w:val="24"/>
              </w:rPr>
              <w:t>cắt</w:t>
            </w:r>
            <w:r w:rsidR="00F10B45">
              <w:rPr>
                <w:color w:val="auto"/>
                <w:sz w:val="24"/>
                <w:szCs w:val="24"/>
              </w:rPr>
              <w:t xml:space="preserve"> BE </w:t>
            </w:r>
            <w:r>
              <w:rPr>
                <w:color w:val="auto"/>
                <w:sz w:val="24"/>
                <w:szCs w:val="24"/>
              </w:rPr>
              <w:t>tại</w:t>
            </w:r>
            <w:r w:rsidR="00F10B45">
              <w:rPr>
                <w:color w:val="auto"/>
                <w:sz w:val="24"/>
                <w:szCs w:val="24"/>
              </w:rPr>
              <w:t xml:space="preserve"> F</w:t>
            </w:r>
            <w:r>
              <w:rPr>
                <w:color w:val="auto"/>
                <w:sz w:val="24"/>
                <w:szCs w:val="24"/>
              </w:rPr>
              <w:t xml:space="preserve"> thì </w:t>
            </w:r>
            <w:r w:rsidR="00407DC8">
              <w:rPr>
                <w:color w:val="auto"/>
                <w:sz w:val="24"/>
                <w:szCs w:val="24"/>
              </w:rPr>
              <w:t>đoạn thẳng</w:t>
            </w:r>
            <w:r w:rsidR="00F10B45">
              <w:rPr>
                <w:color w:val="auto"/>
                <w:sz w:val="24"/>
                <w:szCs w:val="24"/>
              </w:rPr>
              <w:t xml:space="preserve"> AF, FD</w:t>
            </w:r>
            <w:r>
              <w:rPr>
                <w:color w:val="auto"/>
                <w:sz w:val="24"/>
                <w:szCs w:val="24"/>
              </w:rPr>
              <w:t xml:space="preserve"> có được gọi là đường phân giác của </w:t>
            </w:r>
            <w:r w:rsidR="003124C4" w:rsidRPr="00BC7092">
              <w:rPr>
                <w:position w:val="-6"/>
              </w:rPr>
              <w:object w:dxaOrig="680" w:dyaOrig="279" w14:anchorId="23EA1DDC">
                <v:shape id="_x0000_i1036" type="#_x0000_t75" style="width:33.9pt;height:14.1pt" o:ole="">
                  <v:imagedata r:id="rId10" o:title=""/>
                </v:shape>
                <o:OLEObject Type="Embed" ProgID="Equation.DSMT4" ShapeID="_x0000_i1036" DrawAspect="Content" ObjectID="_1718091185" r:id="rId25"/>
              </w:object>
            </w:r>
            <w:r>
              <w:rPr>
                <w:color w:val="auto"/>
                <w:sz w:val="24"/>
                <w:szCs w:val="24"/>
              </w:rPr>
              <w:t>không?</w:t>
            </w:r>
          </w:p>
          <w:p w14:paraId="67680EE9" w14:textId="1698AF2B" w:rsidR="00450717" w:rsidRPr="00F46C14" w:rsidRDefault="00450717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 w:rsidR="00004A1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1E10ED5E" w14:textId="4E3D1CC4" w:rsidR="00450717" w:rsidRPr="00B41FF4" w:rsidRDefault="00B41FF4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thực hiện theo nhóm 4 bạn</w:t>
            </w:r>
          </w:p>
          <w:p w14:paraId="0A6EF822" w14:textId="52749349" w:rsidR="00450717" w:rsidRDefault="00450717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 w:rsidR="00004A1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4A666BD9" w14:textId="4E9BFDBF" w:rsidR="00B41FF4" w:rsidRPr="00B50562" w:rsidRDefault="00B41FF4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Gọi học sinh </w:t>
            </w:r>
            <w:r>
              <w:rPr>
                <w:sz w:val="24"/>
                <w:szCs w:val="24"/>
              </w:rPr>
              <w:t xml:space="preserve">ở nhóm </w:t>
            </w:r>
            <w:r w:rsidRPr="00B50562">
              <w:rPr>
                <w:sz w:val="24"/>
                <w:szCs w:val="24"/>
              </w:rPr>
              <w:t>bất kỳ trình bày.</w:t>
            </w:r>
          </w:p>
          <w:p w14:paraId="56443A4C" w14:textId="77777777" w:rsidR="00B41FF4" w:rsidRPr="00B50562" w:rsidRDefault="00B41FF4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5E31E0AE" w14:textId="76AF5DBF" w:rsidR="00450717" w:rsidRPr="00F46C14" w:rsidRDefault="00450717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Kết luận, nhận định </w:t>
            </w:r>
            <w:r w:rsidR="00004A1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</w:p>
          <w:p w14:paraId="075B2296" w14:textId="0BCB593B" w:rsidR="00B41FF4" w:rsidRPr="00B50562" w:rsidRDefault="00B41FF4" w:rsidP="00B93DEC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lastRenderedPageBreak/>
              <w:t xml:space="preserve">- GV nhận xét các câu trả lời của HS, chính xác hóa các đáp án. </w:t>
            </w:r>
          </w:p>
          <w:p w14:paraId="5BB5C51F" w14:textId="5C36B164" w:rsidR="00450717" w:rsidRPr="00B41FF4" w:rsidRDefault="00B41FF4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Chú ý cho HS đường phân giác của tam giác là đoạn thẳng nối đỉnh với chân đường phân giác</w:t>
            </w:r>
            <w:r w:rsidR="00407DC8">
              <w:rPr>
                <w:sz w:val="24"/>
                <w:szCs w:val="24"/>
              </w:rPr>
              <w:t xml:space="preserve"> của tam giác.</w:t>
            </w:r>
          </w:p>
        </w:tc>
        <w:tc>
          <w:tcPr>
            <w:tcW w:w="5490" w:type="dxa"/>
          </w:tcPr>
          <w:p w14:paraId="022C9634" w14:textId="6A82FE91" w:rsidR="00450717" w:rsidRDefault="00A800ED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2. </w:t>
            </w:r>
            <w:r w:rsidR="00004A1C">
              <w:rPr>
                <w:b/>
                <w:bCs/>
                <w:color w:val="auto"/>
                <w:sz w:val="24"/>
                <w:szCs w:val="24"/>
              </w:rPr>
              <w:t>Nhận biết đường phân giác của tam giác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13797B72" w14:textId="6FD4578E" w:rsidR="00A800ED" w:rsidRDefault="00A800ED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004A1C">
              <w:rPr>
                <w:color w:val="auto"/>
                <w:sz w:val="24"/>
                <w:szCs w:val="24"/>
              </w:rPr>
              <w:t xml:space="preserve">VD1: </w:t>
            </w:r>
            <w:r>
              <w:rPr>
                <w:color w:val="auto"/>
                <w:sz w:val="24"/>
                <w:szCs w:val="24"/>
              </w:rPr>
              <w:t>SGK trang 108</w:t>
            </w:r>
          </w:p>
          <w:p w14:paraId="621E38C5" w14:textId="271D966F" w:rsidR="00873FA6" w:rsidRDefault="00381066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665695"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3520DC91" wp14:editId="40D30C00">
                  <wp:extent cx="2423618" cy="179071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983" cy="1793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580E73" w14:textId="58E9BAE6" w:rsidR="00450717" w:rsidRPr="00873FA6" w:rsidRDefault="00A800ED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Đoạn thẳng AF, FD không là đường phân giác của tam giác</w:t>
            </w:r>
          </w:p>
        </w:tc>
      </w:tr>
    </w:tbl>
    <w:p w14:paraId="7122A1E9" w14:textId="3B6B1DF8" w:rsidR="00450717" w:rsidRPr="00F46C14" w:rsidRDefault="00450717" w:rsidP="00B93DEC">
      <w:pPr>
        <w:spacing w:before="0" w:after="0" w:line="288" w:lineRule="auto"/>
        <w:ind w:firstLine="539"/>
        <w:rPr>
          <w:color w:val="auto"/>
          <w:sz w:val="24"/>
          <w:szCs w:val="24"/>
          <w:lang w:val="nl-NL"/>
        </w:rPr>
      </w:pPr>
      <w:r w:rsidRPr="00F46C14">
        <w:rPr>
          <w:b/>
          <w:bCs/>
          <w:color w:val="auto"/>
          <w:sz w:val="24"/>
          <w:szCs w:val="24"/>
          <w:lang w:val="nl-NL"/>
        </w:rPr>
        <w:t>C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. HOẠT ĐỘNG LUYỆN TẬP </w:t>
      </w:r>
      <w:r w:rsidRPr="00F46C14">
        <w:rPr>
          <w:color w:val="auto"/>
          <w:sz w:val="24"/>
          <w:szCs w:val="24"/>
          <w:lang w:val="nl-NL"/>
        </w:rPr>
        <w:t>(</w:t>
      </w:r>
      <w:r w:rsidR="006F5053">
        <w:rPr>
          <w:color w:val="auto"/>
          <w:sz w:val="24"/>
          <w:szCs w:val="24"/>
          <w:lang w:val="nl-NL"/>
        </w:rPr>
        <w:t>18</w:t>
      </w:r>
      <w:r w:rsidRPr="00F46C14">
        <w:rPr>
          <w:color w:val="auto"/>
          <w:sz w:val="24"/>
          <w:szCs w:val="24"/>
          <w:lang w:val="nl-NL"/>
        </w:rPr>
        <w:t xml:space="preserve"> phút)</w:t>
      </w:r>
    </w:p>
    <w:p w14:paraId="1732DA10" w14:textId="1BD275D7" w:rsidR="008F5222" w:rsidRPr="00873FA6" w:rsidRDefault="00F15CA4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 xml:space="preserve">a) Mục tiêu: </w:t>
      </w:r>
    </w:p>
    <w:p w14:paraId="73FF6769" w14:textId="3E5B60A2" w:rsidR="00873FA6" w:rsidRDefault="00873FA6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>
        <w:rPr>
          <w:i/>
          <w:iCs/>
          <w:color w:val="auto"/>
          <w:sz w:val="24"/>
          <w:szCs w:val="24"/>
        </w:rPr>
        <w:t>HS biết vận dụng khái niệm và các lập luận đơn giản để chứng minh một đoạn thẳng là đường phân giác của tam giác.</w:t>
      </w:r>
    </w:p>
    <w:p w14:paraId="5BD13232" w14:textId="755C140E" w:rsidR="00637F3C" w:rsidRDefault="00637F3C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HS biết được trong tam giác cân, đường trung tuyến, đường phân giác xuất phát từ đỉnh </w:t>
      </w:r>
      <w:r w:rsidR="004D2A4A" w:rsidRPr="00572DFB">
        <w:rPr>
          <w:i/>
          <w:iCs/>
          <w:color w:val="auto"/>
          <w:sz w:val="24"/>
          <w:szCs w:val="24"/>
        </w:rPr>
        <w:t xml:space="preserve">của tam giác </w:t>
      </w:r>
      <w:r>
        <w:rPr>
          <w:i/>
          <w:iCs/>
          <w:color w:val="auto"/>
          <w:sz w:val="24"/>
          <w:szCs w:val="24"/>
        </w:rPr>
        <w:t xml:space="preserve">cân </w:t>
      </w:r>
      <w:r w:rsidR="00572DFB">
        <w:rPr>
          <w:i/>
          <w:iCs/>
          <w:color w:val="auto"/>
          <w:sz w:val="24"/>
          <w:szCs w:val="24"/>
        </w:rPr>
        <w:t xml:space="preserve">thì </w:t>
      </w:r>
      <w:r>
        <w:rPr>
          <w:i/>
          <w:iCs/>
          <w:color w:val="auto"/>
          <w:sz w:val="24"/>
          <w:szCs w:val="24"/>
        </w:rPr>
        <w:t>trùng nhau</w:t>
      </w:r>
    </w:p>
    <w:p w14:paraId="14E45089" w14:textId="7E514A29" w:rsidR="008F5222" w:rsidRPr="00873FA6" w:rsidRDefault="00F15CA4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 xml:space="preserve">b) Nội dung: </w:t>
      </w:r>
    </w:p>
    <w:p w14:paraId="0262E615" w14:textId="77777777" w:rsidR="008860B8" w:rsidRDefault="00873FA6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thực hiện VD2/SGK/trang 108</w:t>
      </w:r>
    </w:p>
    <w:p w14:paraId="66D42116" w14:textId="4E648C30" w:rsidR="008860B8" w:rsidRPr="0047480F" w:rsidRDefault="008860B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làm LT1 trong SGK trang 109</w:t>
      </w:r>
    </w:p>
    <w:p w14:paraId="15F25E81" w14:textId="4EA46BA3" w:rsidR="008F5222" w:rsidRDefault="00F15CA4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>c) Sản phẩm: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581A719F" w14:textId="77777777" w:rsidR="008860B8" w:rsidRDefault="00873FA6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Lời giải chi tiết cho bài toán trong VD2</w:t>
      </w:r>
      <w:r w:rsidR="008860B8">
        <w:rPr>
          <w:i/>
          <w:iCs/>
          <w:color w:val="auto"/>
          <w:sz w:val="24"/>
          <w:szCs w:val="24"/>
        </w:rPr>
        <w:t xml:space="preserve"> và LT1</w:t>
      </w:r>
    </w:p>
    <w:p w14:paraId="14C2308C" w14:textId="558BF9DF" w:rsidR="00873FA6" w:rsidRDefault="008860B8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C</w:t>
      </w:r>
      <w:r w:rsidR="00873FA6">
        <w:rPr>
          <w:i/>
          <w:iCs/>
          <w:color w:val="auto"/>
          <w:sz w:val="24"/>
          <w:szCs w:val="24"/>
        </w:rPr>
        <w:t>ách trình bày một bài toán</w:t>
      </w:r>
      <w:r w:rsidR="00783241" w:rsidRPr="00783241">
        <w:rPr>
          <w:i/>
          <w:iCs/>
          <w:color w:val="auto"/>
          <w:sz w:val="24"/>
          <w:szCs w:val="24"/>
        </w:rPr>
        <w:t xml:space="preserve"> </w:t>
      </w:r>
      <w:r w:rsidR="00783241">
        <w:rPr>
          <w:i/>
          <w:iCs/>
          <w:color w:val="auto"/>
          <w:sz w:val="24"/>
          <w:szCs w:val="24"/>
        </w:rPr>
        <w:t>chứng minh</w:t>
      </w:r>
      <w:r w:rsidR="00873FA6">
        <w:rPr>
          <w:i/>
          <w:iCs/>
          <w:color w:val="auto"/>
          <w:sz w:val="24"/>
          <w:szCs w:val="24"/>
        </w:rPr>
        <w:t xml:space="preserve"> hình học</w:t>
      </w:r>
      <w:r w:rsidR="00783241">
        <w:rPr>
          <w:i/>
          <w:iCs/>
          <w:color w:val="auto"/>
          <w:sz w:val="24"/>
          <w:szCs w:val="24"/>
        </w:rPr>
        <w:t>.</w:t>
      </w:r>
    </w:p>
    <w:p w14:paraId="0E204053" w14:textId="5A5AF67E" w:rsidR="008F5222" w:rsidRPr="00F46C14" w:rsidRDefault="00F15CA4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>d) Tổ chức thực hiện: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4441"/>
        <w:gridCol w:w="5076"/>
      </w:tblGrid>
      <w:tr w:rsidR="00EC3FEB" w:rsidRPr="00F46C14" w14:paraId="5F042CCC" w14:textId="77777777" w:rsidTr="008860B8">
        <w:tc>
          <w:tcPr>
            <w:tcW w:w="5647" w:type="dxa"/>
            <w:vAlign w:val="center"/>
          </w:tcPr>
          <w:p w14:paraId="7CA02F52" w14:textId="77777777" w:rsidR="00450717" w:rsidRPr="00F46C14" w:rsidRDefault="00450717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3870" w:type="dxa"/>
          </w:tcPr>
          <w:p w14:paraId="28444B29" w14:textId="77777777" w:rsidR="00450717" w:rsidRPr="00F46C14" w:rsidRDefault="00450717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637F3C" w:rsidRPr="00F46C14" w14:paraId="414F2F70" w14:textId="77777777" w:rsidTr="008860B8">
        <w:tc>
          <w:tcPr>
            <w:tcW w:w="9517" w:type="dxa"/>
            <w:gridSpan w:val="2"/>
            <w:vAlign w:val="center"/>
          </w:tcPr>
          <w:p w14:paraId="6A61B44F" w14:textId="3EBEF21F" w:rsidR="00637F3C" w:rsidRPr="00637F3C" w:rsidRDefault="00637F3C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1: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Chứng minh đường phân giác của tam giác 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>(</w:t>
            </w:r>
            <w:r>
              <w:rPr>
                <w:bCs/>
                <w:color w:val="auto"/>
                <w:sz w:val="24"/>
                <w:szCs w:val="24"/>
              </w:rPr>
              <w:t>6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EC3FEB" w:rsidRPr="00F46C14" w14:paraId="4BE0CF01" w14:textId="77777777" w:rsidTr="008860B8">
        <w:tc>
          <w:tcPr>
            <w:tcW w:w="5647" w:type="dxa"/>
          </w:tcPr>
          <w:p w14:paraId="3E378432" w14:textId="77777777" w:rsidR="00450717" w:rsidRPr="00F46C14" w:rsidRDefault="00450717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 1: </w:t>
            </w:r>
          </w:p>
          <w:p w14:paraId="72D75631" w14:textId="42CD2922" w:rsidR="00450717" w:rsidRDefault="00873FA6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đọc VD2</w:t>
            </w:r>
            <w:r w:rsidR="00004A1C">
              <w:rPr>
                <w:color w:val="auto"/>
                <w:sz w:val="24"/>
                <w:szCs w:val="24"/>
              </w:rPr>
              <w:t>, suy nghĩ cách làm</w:t>
            </w:r>
            <w:r>
              <w:rPr>
                <w:color w:val="auto"/>
                <w:sz w:val="24"/>
                <w:szCs w:val="24"/>
              </w:rPr>
              <w:t xml:space="preserve"> và quan sát lời giải của bài toán</w:t>
            </w:r>
            <w:r w:rsidR="00004A1C">
              <w:rPr>
                <w:color w:val="auto"/>
                <w:sz w:val="24"/>
                <w:szCs w:val="24"/>
              </w:rPr>
              <w:t>.</w:t>
            </w:r>
          </w:p>
          <w:p w14:paraId="53AFC282" w14:textId="65B32D15" w:rsidR="00261AEC" w:rsidRPr="00873FA6" w:rsidRDefault="00381066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25D56EF3" wp14:editId="080E1E79">
                  <wp:extent cx="2102224" cy="1997704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4223" cy="19996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0BD339" w14:textId="1797C930" w:rsidR="00521EFD" w:rsidRPr="00F46C14" w:rsidRDefault="00521EFD" w:rsidP="00521EFD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27B334E0" w14:textId="77777777" w:rsidR="00521EFD" w:rsidRPr="00C72504" w:rsidRDefault="00521EFD" w:rsidP="00521EFD">
            <w:pPr>
              <w:spacing w:before="0" w:after="0" w:line="288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thực hiện nhiệm vụ cá nhân</w:t>
            </w:r>
          </w:p>
          <w:p w14:paraId="21002B40" w14:textId="740F8DF1" w:rsidR="00521EFD" w:rsidRPr="00F46C14" w:rsidRDefault="00521EFD" w:rsidP="00521EFD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1E8800BB" w14:textId="7AE35BCF" w:rsidR="00521EFD" w:rsidRDefault="00521EFD" w:rsidP="00521EFD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GV gọi HS bất kì trình bày lời giải (GV phân tích theo sơ đồ ngược)</w:t>
            </w:r>
          </w:p>
          <w:p w14:paraId="6290CE8A" w14:textId="77777777" w:rsidR="00521EFD" w:rsidRPr="00C72504" w:rsidRDefault="00521EFD" w:rsidP="00521EFD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khác quan sát, nhận xét, bổ sung, sửa chữa nếu có</w:t>
            </w:r>
          </w:p>
          <w:p w14:paraId="68505E58" w14:textId="1261F586" w:rsidR="00521EFD" w:rsidRPr="00F46C14" w:rsidRDefault="00521EFD" w:rsidP="00521EFD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Kết luận, nhận định </w:t>
            </w: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</w:p>
          <w:p w14:paraId="50AE1BD8" w14:textId="5B0755CC" w:rsidR="00783241" w:rsidRPr="00521EFD" w:rsidRDefault="00521EFD" w:rsidP="00B93DEC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</w:tc>
        <w:tc>
          <w:tcPr>
            <w:tcW w:w="3870" w:type="dxa"/>
          </w:tcPr>
          <w:p w14:paraId="426EFDDE" w14:textId="0A0F99F0" w:rsidR="00450717" w:rsidRPr="00F46C14" w:rsidRDefault="00004A1C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3. Luyện tập</w:t>
            </w:r>
          </w:p>
          <w:p w14:paraId="370E03AB" w14:textId="53325ED8" w:rsidR="00450717" w:rsidRDefault="00450717" w:rsidP="00B93DEC">
            <w:pPr>
              <w:spacing w:before="0" w:after="0" w:line="288" w:lineRule="auto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iCs/>
                <w:color w:val="auto"/>
                <w:sz w:val="24"/>
                <w:szCs w:val="24"/>
              </w:rPr>
              <w:t>a)</w:t>
            </w:r>
            <w:r w:rsidR="00004A1C">
              <w:rPr>
                <w:b/>
                <w:bCs/>
                <w:iCs/>
                <w:color w:val="auto"/>
                <w:sz w:val="24"/>
                <w:szCs w:val="24"/>
              </w:rPr>
              <w:t xml:space="preserve"> Dạng 1: Chứng minh </w:t>
            </w:r>
            <w:r w:rsidR="00783241">
              <w:rPr>
                <w:b/>
                <w:bCs/>
                <w:iCs/>
                <w:color w:val="auto"/>
                <w:sz w:val="24"/>
                <w:szCs w:val="24"/>
              </w:rPr>
              <w:t>đường phân giác của tam giác</w:t>
            </w:r>
          </w:p>
          <w:p w14:paraId="4E6D70D1" w14:textId="56F72B41" w:rsidR="00783241" w:rsidRPr="00783241" w:rsidRDefault="00783241" w:rsidP="00B93DEC">
            <w:pPr>
              <w:spacing w:before="0" w:after="0" w:line="288" w:lineRule="auto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 VD2: SGK/trang 108</w:t>
            </w:r>
          </w:p>
          <w:p w14:paraId="7D38DA39" w14:textId="29BA1FF6" w:rsidR="00450717" w:rsidRDefault="00261AEC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7480F">
              <w:rPr>
                <w:i/>
                <w:iCs/>
                <w:color w:val="auto"/>
                <w:sz w:val="24"/>
                <w:szCs w:val="24"/>
              </w:rPr>
              <w:t>Giải:</w:t>
            </w:r>
          </w:p>
          <w:p w14:paraId="3F200EB3" w14:textId="370473AB" w:rsidR="00261AEC" w:rsidRPr="00783241" w:rsidRDefault="003322BD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 w:rsidRPr="003322BD"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40D62A2F" wp14:editId="3B2443AC">
                  <wp:extent cx="3086011" cy="2670048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059" cy="26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0B8" w:rsidRPr="00F46C14" w14:paraId="5FC059D6" w14:textId="77777777" w:rsidTr="00B36095">
        <w:tc>
          <w:tcPr>
            <w:tcW w:w="9517" w:type="dxa"/>
            <w:gridSpan w:val="2"/>
          </w:tcPr>
          <w:p w14:paraId="5F808021" w14:textId="6C3FF35F" w:rsidR="008860B8" w:rsidRPr="008860B8" w:rsidRDefault="008860B8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Chứng minh tính chất đặc biệt của tam giác cân 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>(</w:t>
            </w:r>
            <w:r>
              <w:rPr>
                <w:bCs/>
                <w:color w:val="auto"/>
                <w:sz w:val="24"/>
                <w:szCs w:val="24"/>
              </w:rPr>
              <w:t>11</w:t>
            </w:r>
            <w:r w:rsidRPr="00F46C14">
              <w:rPr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6F5053" w:rsidRPr="00F46C14" w14:paraId="6E4637D3" w14:textId="77777777" w:rsidTr="008860B8">
        <w:tc>
          <w:tcPr>
            <w:tcW w:w="5647" w:type="dxa"/>
          </w:tcPr>
          <w:p w14:paraId="5C68DC0A" w14:textId="286A3B8D" w:rsidR="006F5053" w:rsidRDefault="006F5053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lastRenderedPageBreak/>
              <w:t>* GVgiao nhiệm vụ học tập 2:</w:t>
            </w:r>
          </w:p>
          <w:p w14:paraId="0E7B6652" w14:textId="5E351294" w:rsidR="008860B8" w:rsidRDefault="00C72504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làm LT1/ SGK/ trang 109</w:t>
            </w:r>
          </w:p>
          <w:p w14:paraId="35169D25" w14:textId="60929A64" w:rsidR="00786152" w:rsidRPr="00C72504" w:rsidRDefault="00786152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786152"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4FCE6BF5" wp14:editId="58090E1F">
                  <wp:extent cx="1765005" cy="1750151"/>
                  <wp:effectExtent l="0" t="0" r="698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755" cy="1765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735D5C" w14:textId="3ACF301A" w:rsidR="00521EFD" w:rsidRPr="00F46C14" w:rsidRDefault="00217B63" w:rsidP="00521EFD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  <w:r w:rsidR="00521EFD"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 w:rsidR="00521EFD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521EFD"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3BD15BA1" w14:textId="6B6EFC9F" w:rsidR="00521EFD" w:rsidRPr="00004A1C" w:rsidRDefault="00521EFD" w:rsidP="00521EFD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hoạt động nhóm 4.</w:t>
            </w:r>
          </w:p>
          <w:p w14:paraId="69B4F4B8" w14:textId="5EB2600E" w:rsidR="00521EFD" w:rsidRDefault="00521EFD" w:rsidP="00521EFD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5E1D30C0" w14:textId="77777777" w:rsidR="00521EFD" w:rsidRPr="00B50562" w:rsidRDefault="00521EFD" w:rsidP="00521EFD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Gọi học sinh </w:t>
            </w:r>
            <w:r>
              <w:rPr>
                <w:sz w:val="24"/>
                <w:szCs w:val="24"/>
              </w:rPr>
              <w:t xml:space="preserve">ở nhóm </w:t>
            </w:r>
            <w:r w:rsidRPr="00B50562">
              <w:rPr>
                <w:sz w:val="24"/>
                <w:szCs w:val="24"/>
              </w:rPr>
              <w:t>bất kỳ trình bày.</w:t>
            </w:r>
          </w:p>
          <w:p w14:paraId="20E423E6" w14:textId="77777777" w:rsidR="00521EFD" w:rsidRPr="00B50562" w:rsidRDefault="00521EFD" w:rsidP="00521EFD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6B41E27A" w14:textId="5288DEFE" w:rsidR="00521EFD" w:rsidRPr="00F46C14" w:rsidRDefault="00521EFD" w:rsidP="00521EFD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Kết luận, nhận định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</w:p>
          <w:p w14:paraId="599A5DCD" w14:textId="77777777" w:rsidR="00521EFD" w:rsidRPr="00B50562" w:rsidRDefault="00521EFD" w:rsidP="00521EFD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  <w:p w14:paraId="120D6881" w14:textId="77777777" w:rsidR="00521EFD" w:rsidRDefault="00521EFD" w:rsidP="00521EFD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Cách trình bày một bài toán chứng minh hình học:</w:t>
            </w:r>
          </w:p>
          <w:p w14:paraId="276EC6FA" w14:textId="77777777" w:rsidR="00521EFD" w:rsidRDefault="00521EFD" w:rsidP="00521EFD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Khai thác giả thiết của bài toán để suy ra các tính chất cần dùng.</w:t>
            </w:r>
          </w:p>
          <w:p w14:paraId="6763E9CF" w14:textId="5FD41B71" w:rsidR="00217B63" w:rsidRPr="00D644C0" w:rsidRDefault="00521EFD" w:rsidP="00521EFD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+ Vận dụng các tính chất và kiến thức đã học để chứng minh yêu cầu của bài toán.</w:t>
            </w:r>
          </w:p>
        </w:tc>
        <w:tc>
          <w:tcPr>
            <w:tcW w:w="3870" w:type="dxa"/>
          </w:tcPr>
          <w:p w14:paraId="7F0D97E4" w14:textId="49B0343D" w:rsidR="006F5053" w:rsidRPr="00637F3C" w:rsidRDefault="00637F3C" w:rsidP="00B93DEC">
            <w:pPr>
              <w:spacing w:before="0" w:after="0" w:line="288" w:lineRule="auto"/>
              <w:rPr>
                <w:b/>
                <w:bCs/>
                <w:iCs/>
                <w:color w:val="auto"/>
                <w:sz w:val="24"/>
                <w:szCs w:val="24"/>
              </w:rPr>
            </w:pPr>
            <w:r>
              <w:rPr>
                <w:b/>
                <w:bCs/>
                <w:iCs/>
                <w:color w:val="auto"/>
                <w:sz w:val="24"/>
                <w:szCs w:val="24"/>
              </w:rPr>
              <w:t xml:space="preserve">b) </w:t>
            </w:r>
            <w:r w:rsidR="006F5053" w:rsidRPr="00F46C14">
              <w:rPr>
                <w:b/>
                <w:bCs/>
                <w:iCs/>
                <w:color w:val="auto"/>
                <w:sz w:val="24"/>
                <w:szCs w:val="24"/>
                <w:lang w:val="vi-VN"/>
              </w:rPr>
              <w:t xml:space="preserve">Dạng </w:t>
            </w:r>
            <w:r w:rsidR="006F5053" w:rsidRPr="00F46C14">
              <w:rPr>
                <w:b/>
                <w:bCs/>
                <w:iCs/>
                <w:color w:val="auto"/>
                <w:sz w:val="24"/>
                <w:szCs w:val="24"/>
              </w:rPr>
              <w:t>2</w:t>
            </w:r>
            <w:r>
              <w:rPr>
                <w:b/>
                <w:bCs/>
                <w:iCs/>
                <w:color w:val="auto"/>
                <w:sz w:val="24"/>
                <w:szCs w:val="24"/>
              </w:rPr>
              <w:t>: Sử dụng tính chất đường phân giác để chứng minh các yêu cầu khác về hình học.</w:t>
            </w:r>
          </w:p>
          <w:p w14:paraId="2418CA1F" w14:textId="03432C85" w:rsidR="00786152" w:rsidRDefault="00786152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Xét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∆ABC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 cân tại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A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 (đb) </w:t>
            </w:r>
          </w:p>
          <w:p w14:paraId="660ED75C" w14:textId="778669E3" w:rsidR="00786152" w:rsidRDefault="00A0595D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A0595D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AB = AC </w: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>(đn)</w:t>
            </w:r>
          </w:p>
          <w:p w14:paraId="2CEA5AB3" w14:textId="1E75F2F9" w:rsidR="006F5053" w:rsidRDefault="00786152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Vì</w:t>
            </w:r>
            <w:r w:rsidR="00A0595D">
              <w:rPr>
                <w:color w:val="auto"/>
                <w:sz w:val="24"/>
                <w:szCs w:val="24"/>
              </w:rPr>
              <w:t xml:space="preserve"> AD</w: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là đường phân giác của</w:t>
            </w:r>
            <w:r w:rsidR="00A0595D"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="00A0595D" w:rsidRPr="00BC7092">
              <w:rPr>
                <w:position w:val="-6"/>
              </w:rPr>
              <w:object w:dxaOrig="680" w:dyaOrig="279" w14:anchorId="1840B067">
                <v:shape id="_x0000_i1037" type="#_x0000_t75" style="width:33.9pt;height:14.1pt" o:ole="">
                  <v:imagedata r:id="rId10" o:title=""/>
                </v:shape>
                <o:OLEObject Type="Embed" ProgID="Equation.DSMT4" ShapeID="_x0000_i1037" DrawAspect="Content" ObjectID="_1718091186" r:id="rId30"/>
              </w:objec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(đb) nên </w:t>
            </w:r>
            <w:r w:rsidR="003124C4" w:rsidRPr="00BC7092">
              <w:rPr>
                <w:position w:val="-6"/>
              </w:rPr>
              <w:object w:dxaOrig="1280" w:dyaOrig="360" w14:anchorId="2E180B77">
                <v:shape id="_x0000_i1038" type="#_x0000_t75" style="width:63.9pt;height:18pt" o:ole="">
                  <v:imagedata r:id="rId31" o:title=""/>
                </v:shape>
                <o:OLEObject Type="Embed" ProgID="Equation.DSMT4" ShapeID="_x0000_i1038" DrawAspect="Content" ObjectID="_1718091187" r:id="rId32"/>
              </w:objec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 xml:space="preserve"> (đn)</m:t>
              </m:r>
            </m:oMath>
          </w:p>
          <w:p w14:paraId="6DFA8A8F" w14:textId="020F5D42" w:rsidR="00786152" w:rsidRDefault="00786152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Xét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∆ABD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 và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∆ACD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 có</w:t>
            </w:r>
          </w:p>
          <w:p w14:paraId="3FA2904D" w14:textId="7E404926" w:rsidR="00786152" w:rsidRDefault="00A0595D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 xml:space="preserve">AB = AC </w: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>(cmt)</w:t>
            </w:r>
          </w:p>
          <w:p w14:paraId="21AA4A2A" w14:textId="4CE9C303" w:rsidR="00786152" w:rsidRDefault="003124C4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BC7092">
              <w:rPr>
                <w:position w:val="-6"/>
              </w:rPr>
              <w:object w:dxaOrig="1280" w:dyaOrig="360" w14:anchorId="037AC7BA">
                <v:shape id="_x0000_i1039" type="#_x0000_t75" style="width:63.9pt;height:18pt" o:ole="">
                  <v:imagedata r:id="rId31" o:title=""/>
                </v:shape>
                <o:OLEObject Type="Embed" ProgID="Equation.DSMT4" ShapeID="_x0000_i1039" DrawAspect="Content" ObjectID="_1718091188" r:id="rId33"/>
              </w:objec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 xml:space="preserve"> (cmt)</w:t>
            </w:r>
          </w:p>
          <w:p w14:paraId="5A86B9A8" w14:textId="0B4EA5CE" w:rsidR="00786152" w:rsidRDefault="00786152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AD</m:t>
              </m:r>
            </m:oMath>
            <w:r>
              <w:rPr>
                <w:color w:val="auto"/>
                <w:sz w:val="24"/>
                <w:szCs w:val="24"/>
              </w:rPr>
              <w:t xml:space="preserve"> chung</w:t>
            </w:r>
          </w:p>
          <w:p w14:paraId="633B9238" w14:textId="6329F71E" w:rsidR="003124C4" w:rsidRDefault="00A0595D" w:rsidP="00B93DEC">
            <w:pPr>
              <w:spacing w:before="0" w:after="0" w:line="288" w:lineRule="auto"/>
            </w:pPr>
            <w:r w:rsidRPr="00BC7092">
              <w:rPr>
                <w:position w:val="-6"/>
              </w:rPr>
              <w:object w:dxaOrig="1560" w:dyaOrig="279" w14:anchorId="0B125594">
                <v:shape id="_x0000_i1040" type="#_x0000_t75" style="width:78pt;height:14.1pt" o:ole="">
                  <v:imagedata r:id="rId34" o:title=""/>
                </v:shape>
                <o:OLEObject Type="Embed" ProgID="Equation.DSMT4" ShapeID="_x0000_i1040" DrawAspect="Content" ObjectID="_1718091189" r:id="rId35"/>
              </w:object>
            </w:r>
            <w:r>
              <w:t>(cgc)</w:t>
            </w:r>
          </w:p>
          <w:p w14:paraId="74D63B28" w14:textId="1D398AE9" w:rsidR="00A0595D" w:rsidRDefault="00A0595D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A0595D">
              <w:rPr>
                <w:rFonts w:ascii="Cambria Math" w:hAnsi="Cambria Math" w:cs="Cambria Math"/>
                <w:color w:val="auto"/>
                <w:sz w:val="24"/>
                <w:szCs w:val="24"/>
              </w:rPr>
              <w:t>⇒</w:t>
            </w:r>
            <w:r>
              <w:rPr>
                <w:rFonts w:ascii="Cambria Math" w:hAnsi="Cambria Math" w:cs="Cambria Math"/>
                <w:color w:val="auto"/>
                <w:sz w:val="24"/>
                <w:szCs w:val="24"/>
              </w:rPr>
              <w:t xml:space="preserve"> </w:t>
            </w:r>
            <w:r w:rsidRPr="00A0595D">
              <w:rPr>
                <w:color w:val="auto"/>
                <w:sz w:val="24"/>
                <w:szCs w:val="24"/>
              </w:rPr>
              <w:t>BD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A0595D">
              <w:rPr>
                <w:color w:val="auto"/>
                <w:sz w:val="24"/>
                <w:szCs w:val="24"/>
              </w:rPr>
              <w:t>=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A0595D">
              <w:rPr>
                <w:color w:val="auto"/>
                <w:sz w:val="24"/>
                <w:szCs w:val="24"/>
              </w:rPr>
              <w:t>CD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>(cạnh tương ứng)</w:t>
            </w:r>
          </w:p>
          <w:p w14:paraId="435DCF44" w14:textId="30B4A888" w:rsidR="00786152" w:rsidRDefault="00A0595D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A0595D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 xml:space="preserve"> là trung điểm của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BC</m:t>
              </m:r>
            </m:oMath>
            <w:r w:rsidR="00786152">
              <w:rPr>
                <w:rFonts w:eastAsiaTheme="minorEastAsia"/>
                <w:color w:val="auto"/>
                <w:sz w:val="24"/>
                <w:szCs w:val="24"/>
              </w:rPr>
              <w:t xml:space="preserve"> (đn)</w:t>
            </w:r>
          </w:p>
          <w:p w14:paraId="7A3266FE" w14:textId="08C58986" w:rsidR="00786152" w:rsidRDefault="00A0595D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A0595D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AD</w: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 xml:space="preserve"> là đường trung tuyến của </w:t>
            </w:r>
            <w:r w:rsidR="003124C4" w:rsidRPr="00BC7092">
              <w:rPr>
                <w:position w:val="-6"/>
              </w:rPr>
              <w:object w:dxaOrig="680" w:dyaOrig="279" w14:anchorId="094FFE35">
                <v:shape id="_x0000_i1041" type="#_x0000_t75" style="width:33.9pt;height:14.1pt" o:ole="">
                  <v:imagedata r:id="rId10" o:title=""/>
                </v:shape>
                <o:OLEObject Type="Embed" ProgID="Equation.DSMT4" ShapeID="_x0000_i1041" DrawAspect="Content" ObjectID="_1718091190" r:id="rId36"/>
              </w:object>
            </w:r>
            <w:r w:rsidR="00786152">
              <w:rPr>
                <w:rFonts w:eastAsiaTheme="minorEastAsia"/>
                <w:color w:val="auto"/>
                <w:sz w:val="24"/>
                <w:szCs w:val="24"/>
              </w:rPr>
              <w:t>(đn)</w:t>
            </w:r>
          </w:p>
          <w:p w14:paraId="47890308" w14:textId="09C62954" w:rsidR="00786152" w:rsidRPr="008A05B5" w:rsidRDefault="008A05B5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* </w:t>
            </w:r>
            <w:r w:rsidRPr="008A05B5">
              <w:rPr>
                <w:rFonts w:eastAsia="Times New Roman"/>
                <w:sz w:val="24"/>
                <w:szCs w:val="24"/>
              </w:rPr>
              <w:t xml:space="preserve">Kết luận: </w:t>
            </w:r>
            <w:r w:rsidRPr="00D644C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Trong tam giác cân, đường trung tuyến và phân giác xuất phát từ đỉnh cân trùng nhau.</w:t>
            </w:r>
          </w:p>
        </w:tc>
      </w:tr>
    </w:tbl>
    <w:p w14:paraId="6748138B" w14:textId="77777777" w:rsidR="001979CC" w:rsidRPr="00F46C14" w:rsidRDefault="001979CC" w:rsidP="00B93DEC">
      <w:pPr>
        <w:spacing w:before="0" w:after="0" w:line="288" w:lineRule="auto"/>
        <w:ind w:firstLine="539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 xml:space="preserve">D. HOẠT ĐỘNG VẬN DỤNG </w:t>
      </w:r>
      <w:r w:rsidRPr="00F46C14">
        <w:rPr>
          <w:color w:val="auto"/>
          <w:sz w:val="24"/>
          <w:szCs w:val="24"/>
          <w:lang w:val="vi-VN"/>
        </w:rPr>
        <w:t>(5 phút)</w:t>
      </w:r>
    </w:p>
    <w:p w14:paraId="744F7CE1" w14:textId="77777777" w:rsidR="00526A88" w:rsidRPr="00526A88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 xml:space="preserve">a) Mục tiêu: </w:t>
      </w:r>
      <w:r w:rsidRPr="00526A88">
        <w:rPr>
          <w:color w:val="auto"/>
          <w:sz w:val="24"/>
          <w:szCs w:val="24"/>
          <w:lang w:val="nl-NL"/>
        </w:rPr>
        <w:t>Vận dụng các kiến thức đã học để giải quyết bài toán thực tiễn</w:t>
      </w:r>
      <w:r w:rsidRPr="00526A88">
        <w:rPr>
          <w:color w:val="auto"/>
          <w:sz w:val="24"/>
          <w:szCs w:val="24"/>
          <w:lang w:val="vi-VN"/>
        </w:rPr>
        <w:t>.</w:t>
      </w:r>
    </w:p>
    <w:p w14:paraId="2876A872" w14:textId="41A07DDD" w:rsidR="00526A88" w:rsidRDefault="00526A88" w:rsidP="00B93DEC">
      <w:pPr>
        <w:spacing w:before="0" w:after="0" w:line="288" w:lineRule="auto"/>
        <w:jc w:val="both"/>
        <w:rPr>
          <w:iCs/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nl-NL"/>
        </w:rPr>
        <w:t xml:space="preserve">b) Nội dung: </w:t>
      </w:r>
      <w:r w:rsidRPr="00526A88">
        <w:rPr>
          <w:iCs/>
          <w:color w:val="auto"/>
          <w:sz w:val="24"/>
          <w:szCs w:val="24"/>
          <w:lang w:val="nl-NL"/>
        </w:rPr>
        <w:t>Nhiệm</w:t>
      </w:r>
      <w:r w:rsidRPr="00526A88">
        <w:rPr>
          <w:iCs/>
          <w:color w:val="auto"/>
          <w:sz w:val="24"/>
          <w:szCs w:val="24"/>
          <w:lang w:val="vi-VN"/>
        </w:rPr>
        <w:t xml:space="preserve"> vụ về nhà</w:t>
      </w:r>
    </w:p>
    <w:p w14:paraId="4509603A" w14:textId="150CA1BF" w:rsidR="00D644C0" w:rsidRDefault="00D644C0" w:rsidP="00B93DEC">
      <w:pPr>
        <w:spacing w:before="0" w:after="0" w:line="288" w:lineRule="auto"/>
        <w:jc w:val="both"/>
        <w:rPr>
          <w:iCs/>
          <w:color w:val="auto"/>
          <w:sz w:val="24"/>
          <w:szCs w:val="24"/>
        </w:rPr>
      </w:pPr>
      <w:r>
        <w:rPr>
          <w:iCs/>
          <w:color w:val="auto"/>
          <w:sz w:val="24"/>
          <w:szCs w:val="24"/>
        </w:rPr>
        <w:t>- Vẽ hình theo yêu cầu của VD3/SGK/trang 109 và nhận xét về các đường phân giác vừa vẽ.</w:t>
      </w:r>
    </w:p>
    <w:p w14:paraId="4FF602AC" w14:textId="3D3A8B23" w:rsidR="00D644C0" w:rsidRDefault="00D644C0" w:rsidP="00B93DEC">
      <w:pPr>
        <w:spacing w:before="0" w:after="0" w:line="288" w:lineRule="auto"/>
        <w:jc w:val="both"/>
        <w:rPr>
          <w:iCs/>
          <w:color w:val="auto"/>
          <w:sz w:val="24"/>
          <w:szCs w:val="24"/>
        </w:rPr>
      </w:pPr>
      <w:r>
        <w:rPr>
          <w:iCs/>
          <w:color w:val="auto"/>
          <w:sz w:val="24"/>
          <w:szCs w:val="24"/>
        </w:rPr>
        <w:t>- Gấp các đường phân giác của tam giác bằng giấy bìa và nhận xét về các đường vừa gấp được.</w:t>
      </w:r>
    </w:p>
    <w:p w14:paraId="09F892E9" w14:textId="1C4159FA" w:rsidR="00D644C0" w:rsidRPr="00D644C0" w:rsidRDefault="00D644C0" w:rsidP="00B93DEC">
      <w:pPr>
        <w:spacing w:before="0" w:after="0" w:line="288" w:lineRule="auto"/>
        <w:jc w:val="both"/>
        <w:rPr>
          <w:iCs/>
          <w:color w:val="auto"/>
          <w:sz w:val="24"/>
          <w:szCs w:val="24"/>
        </w:rPr>
      </w:pPr>
      <w:r w:rsidRPr="00D644C0">
        <w:rPr>
          <w:iCs/>
          <w:color w:val="auto"/>
          <w:sz w:val="24"/>
          <w:szCs w:val="24"/>
        </w:rPr>
        <w:t>- Làm các bài tập mở rộng về tính chất đặc biệt của tam giác cân</w:t>
      </w:r>
    </w:p>
    <w:p w14:paraId="6B28D5AF" w14:textId="08504CBE" w:rsidR="00526A88" w:rsidRPr="00D644C0" w:rsidRDefault="00526A88" w:rsidP="00B93DEC">
      <w:pPr>
        <w:spacing w:before="0" w:after="0" w:line="288" w:lineRule="auto"/>
        <w:jc w:val="both"/>
        <w:rPr>
          <w:b/>
          <w:bCs/>
          <w:iCs/>
          <w:color w:val="auto"/>
          <w:sz w:val="24"/>
          <w:szCs w:val="24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>c) Sản phẩm:</w:t>
      </w:r>
      <w:r w:rsidRPr="00526A88">
        <w:rPr>
          <w:color w:val="auto"/>
          <w:sz w:val="24"/>
          <w:szCs w:val="24"/>
          <w:lang w:val="nl-NL"/>
        </w:rPr>
        <w:t xml:space="preserve"> Kết</w:t>
      </w:r>
      <w:r w:rsidRPr="00526A88">
        <w:rPr>
          <w:color w:val="auto"/>
          <w:sz w:val="24"/>
          <w:szCs w:val="24"/>
          <w:lang w:val="vi-VN"/>
        </w:rPr>
        <w:t xml:space="preserve"> quả thực hiện của học sinh được ghi vào vở</w:t>
      </w:r>
      <w:r w:rsidR="00D644C0">
        <w:rPr>
          <w:color w:val="auto"/>
          <w:sz w:val="24"/>
          <w:szCs w:val="24"/>
        </w:rPr>
        <w:t>, tam giác bằng giấy bìa sau khi đã gấp được ghim vào vở.</w:t>
      </w:r>
    </w:p>
    <w:p w14:paraId="189A843A" w14:textId="77777777" w:rsidR="00526A88" w:rsidRPr="00526A88" w:rsidRDefault="00526A88" w:rsidP="00B93DEC">
      <w:pPr>
        <w:spacing w:before="0" w:after="0" w:line="288" w:lineRule="auto"/>
        <w:jc w:val="both"/>
        <w:rPr>
          <w:b/>
          <w:bCs/>
          <w:iCs/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 xml:space="preserve">d) Tổ chức thực hiện: </w:t>
      </w:r>
    </w:p>
    <w:p w14:paraId="7ACF5D0A" w14:textId="01705DD2" w:rsidR="00526A88" w:rsidRPr="00D644C0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D644C0">
        <w:rPr>
          <w:color w:val="auto"/>
          <w:sz w:val="24"/>
          <w:szCs w:val="24"/>
          <w:lang w:val="vi-VN"/>
        </w:rPr>
        <w:t>- GV giao nhiệm vụ:</w:t>
      </w:r>
    </w:p>
    <w:p w14:paraId="00313CC7" w14:textId="77777777" w:rsidR="00526A88" w:rsidRPr="00526A88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color w:val="auto"/>
          <w:sz w:val="24"/>
          <w:szCs w:val="24"/>
          <w:lang w:val="vi-VN"/>
        </w:rPr>
        <w:t>- Hướng dẫn, hỗ trợ: GV giải đáp thắc mắc của HS để hiểu rõ nhiệm vụ.</w:t>
      </w:r>
    </w:p>
    <w:p w14:paraId="7BF54062" w14:textId="77777777" w:rsidR="00526A88" w:rsidRPr="00D644C0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D644C0">
        <w:rPr>
          <w:color w:val="auto"/>
          <w:sz w:val="24"/>
          <w:szCs w:val="24"/>
          <w:lang w:val="vi-VN"/>
        </w:rPr>
        <w:t>- HS thực hiện nhiệm vụ tại nhà.</w:t>
      </w:r>
    </w:p>
    <w:p w14:paraId="0AB3E23F" w14:textId="77777777" w:rsidR="00526A88" w:rsidRPr="00526A88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color w:val="auto"/>
          <w:sz w:val="24"/>
          <w:szCs w:val="24"/>
          <w:lang w:val="vi-VN"/>
        </w:rPr>
        <w:t>- GV chọn một số HS nộp bài vào thời điểm thích hợp ở buổi sau, nhận xét, đánh giá quá trình.</w:t>
      </w:r>
    </w:p>
    <w:p w14:paraId="31FB494E" w14:textId="028248FB" w:rsidR="00526A88" w:rsidRPr="00526A88" w:rsidRDefault="00526A88" w:rsidP="00B93DEC">
      <w:pPr>
        <w:spacing w:before="0" w:after="0" w:line="288" w:lineRule="auto"/>
        <w:jc w:val="both"/>
        <w:rPr>
          <w:bCs/>
          <w:color w:val="auto"/>
          <w:sz w:val="24"/>
          <w:szCs w:val="24"/>
          <w:lang w:val="vi-VN"/>
        </w:rPr>
      </w:pPr>
      <w:r w:rsidRPr="00526A88">
        <w:rPr>
          <w:b/>
          <w:bCs/>
          <w:color w:val="auto"/>
          <w:sz w:val="24"/>
          <w:szCs w:val="24"/>
        </w:rPr>
        <w:sym w:font="Webdings" w:char="F038"/>
      </w:r>
      <w:r w:rsidRPr="00526A88">
        <w:rPr>
          <w:b/>
          <w:bCs/>
          <w:color w:val="auto"/>
          <w:sz w:val="24"/>
          <w:szCs w:val="24"/>
          <w:lang w:val="vi-VN"/>
        </w:rPr>
        <w:t xml:space="preserve"> Hướng dẫn tự học ở nhà</w:t>
      </w:r>
    </w:p>
    <w:p w14:paraId="1037F494" w14:textId="77777777" w:rsidR="00526A88" w:rsidRPr="00526A88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bCs/>
          <w:color w:val="auto"/>
          <w:sz w:val="24"/>
          <w:szCs w:val="24"/>
          <w:lang w:val="vi-VN"/>
        </w:rPr>
        <w:t>- Đọc lại toàn bộ nội dung bài đã học.</w:t>
      </w:r>
    </w:p>
    <w:p w14:paraId="4DAE90EE" w14:textId="59A47017" w:rsidR="00526A88" w:rsidRPr="00D644C0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</w:rPr>
      </w:pPr>
      <w:r w:rsidRPr="00526A88">
        <w:rPr>
          <w:color w:val="auto"/>
          <w:sz w:val="24"/>
          <w:szCs w:val="24"/>
          <w:lang w:val="vi-VN"/>
        </w:rPr>
        <w:t xml:space="preserve">- Ghi nhớ: </w:t>
      </w:r>
      <w:r w:rsidR="00D644C0">
        <w:rPr>
          <w:color w:val="auto"/>
          <w:sz w:val="24"/>
          <w:szCs w:val="24"/>
        </w:rPr>
        <w:t>khái niệm đường phân giác của tam giác, tính chất đặc biệt của tam giác cân.</w:t>
      </w:r>
    </w:p>
    <w:p w14:paraId="1EE02A20" w14:textId="0E54FF4F" w:rsidR="0096264B" w:rsidRDefault="00526A88" w:rsidP="00B93DEC">
      <w:pPr>
        <w:spacing w:before="0" w:after="0" w:line="288" w:lineRule="auto"/>
        <w:jc w:val="both"/>
        <w:rPr>
          <w:color w:val="auto"/>
          <w:sz w:val="24"/>
          <w:szCs w:val="24"/>
        </w:rPr>
      </w:pPr>
      <w:r w:rsidRPr="00526A88">
        <w:rPr>
          <w:color w:val="auto"/>
          <w:sz w:val="24"/>
          <w:szCs w:val="24"/>
          <w:lang w:val="vi-VN"/>
        </w:rPr>
        <w:t xml:space="preserve">- Hoàn thành các bài tập </w:t>
      </w:r>
      <w:r w:rsidR="00D644C0">
        <w:rPr>
          <w:color w:val="auto"/>
          <w:sz w:val="24"/>
          <w:szCs w:val="24"/>
        </w:rPr>
        <w:t>ở phiếu bài tập.</w:t>
      </w:r>
    </w:p>
    <w:p w14:paraId="0D0545F0" w14:textId="77777777" w:rsidR="00CF1327" w:rsidRDefault="00CF1327" w:rsidP="00B93DEC">
      <w:pPr>
        <w:spacing w:before="0" w:after="0" w:line="288" w:lineRule="auto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br w:type="page"/>
      </w:r>
    </w:p>
    <w:p w14:paraId="09203208" w14:textId="1FCCC098" w:rsidR="00D644C0" w:rsidRPr="0096264B" w:rsidRDefault="0096264B" w:rsidP="00B93DEC">
      <w:pPr>
        <w:spacing w:before="0" w:after="0" w:line="288" w:lineRule="auto"/>
        <w:jc w:val="center"/>
        <w:rPr>
          <w:b/>
          <w:bCs/>
          <w:color w:val="auto"/>
          <w:sz w:val="24"/>
          <w:szCs w:val="24"/>
        </w:rPr>
      </w:pPr>
      <w:r w:rsidRPr="0096264B">
        <w:rPr>
          <w:b/>
          <w:bCs/>
          <w:color w:val="auto"/>
          <w:sz w:val="24"/>
          <w:szCs w:val="24"/>
        </w:rPr>
        <w:lastRenderedPageBreak/>
        <w:t>PHIẾU BÀI TẬP TIẾT 1</w:t>
      </w:r>
    </w:p>
    <w:p w14:paraId="440DE8EA" w14:textId="3D806D3B" w:rsidR="0096264B" w:rsidRDefault="0096264B" w:rsidP="00B93DEC">
      <w:pPr>
        <w:spacing w:before="0" w:after="0" w:line="288" w:lineRule="auto"/>
        <w:jc w:val="both"/>
        <w:rPr>
          <w:color w:val="auto"/>
          <w:sz w:val="24"/>
          <w:szCs w:val="24"/>
        </w:rPr>
      </w:pPr>
      <w:r w:rsidRPr="00CF1327">
        <w:rPr>
          <w:b/>
          <w:bCs/>
          <w:color w:val="auto"/>
          <w:sz w:val="24"/>
          <w:szCs w:val="24"/>
        </w:rPr>
        <w:t>Bài 1.</w:t>
      </w:r>
      <w:r>
        <w:rPr>
          <w:color w:val="auto"/>
          <w:sz w:val="24"/>
          <w:szCs w:val="24"/>
        </w:rPr>
        <w:t xml:space="preserve"> </w:t>
      </w:r>
      <w:r w:rsidR="00CF1327">
        <w:rPr>
          <w:color w:val="auto"/>
          <w:sz w:val="24"/>
          <w:szCs w:val="24"/>
        </w:rPr>
        <w:t>Cho hình vẽ sau:</w:t>
      </w:r>
    </w:p>
    <w:p w14:paraId="580A5787" w14:textId="02EB542B" w:rsidR="00CF1327" w:rsidRDefault="00CF1327" w:rsidP="00B93DEC">
      <w:pPr>
        <w:spacing w:before="0" w:after="0" w:line="288" w:lineRule="auto"/>
        <w:jc w:val="center"/>
        <w:rPr>
          <w:color w:val="auto"/>
          <w:sz w:val="24"/>
          <w:szCs w:val="24"/>
        </w:rPr>
      </w:pPr>
      <w:r w:rsidRPr="00CF1327">
        <w:rPr>
          <w:noProof/>
          <w:color w:val="auto"/>
          <w:sz w:val="24"/>
          <w:szCs w:val="24"/>
        </w:rPr>
        <w:drawing>
          <wp:inline distT="0" distB="0" distL="0" distR="0" wp14:anchorId="1DB5095F" wp14:editId="409B3FDD">
            <wp:extent cx="2256133" cy="211942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674" cy="2127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8A009" w14:textId="6E08B800" w:rsidR="00CF1327" w:rsidRDefault="00CF1327" w:rsidP="00B93DEC">
      <w:pPr>
        <w:spacing w:before="0" w:after="0" w:line="288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Hãy điền từ vào chỗ (…) để được các phát biểu đúng</w:t>
      </w:r>
    </w:p>
    <w:p w14:paraId="5F87CDEF" w14:textId="09C8C6DB" w:rsidR="00CF1327" w:rsidRPr="00532B73" w:rsidRDefault="00CF1327" w:rsidP="00B93DEC">
      <w:pPr>
        <w:pStyle w:val="ListParagraph"/>
        <w:numPr>
          <w:ilvl w:val="0"/>
          <w:numId w:val="6"/>
        </w:numPr>
        <w:spacing w:before="0" w:after="0" w:line="288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…</w:t>
      </w:r>
      <w:r w:rsidR="00F10B45">
        <w:rPr>
          <w:color w:val="auto"/>
          <w:sz w:val="24"/>
          <w:szCs w:val="24"/>
        </w:rPr>
        <w:t>AD</w:t>
      </w:r>
      <w:r>
        <w:rPr>
          <w:color w:val="auto"/>
          <w:sz w:val="24"/>
          <w:szCs w:val="24"/>
        </w:rPr>
        <w:t xml:space="preserve"> là … của</w:t>
      </w:r>
      <w:r w:rsidR="00F10B45">
        <w:rPr>
          <w:color w:val="auto"/>
          <w:sz w:val="24"/>
          <w:szCs w:val="24"/>
        </w:rPr>
        <w:t xml:space="preserve"> </w:t>
      </w:r>
      <w:r w:rsidR="00F10B45" w:rsidRPr="00F10B45">
        <w:rPr>
          <w:color w:val="auto"/>
          <w:sz w:val="24"/>
          <w:szCs w:val="24"/>
        </w:rPr>
        <w:sym w:font="Symbol" w:char="F044"/>
      </w:r>
      <w:r w:rsidR="00F10B45">
        <w:rPr>
          <w:color w:val="auto"/>
          <w:sz w:val="24"/>
          <w:szCs w:val="24"/>
        </w:rPr>
        <w:t xml:space="preserve"> ABC</w:t>
      </w:r>
      <w:r>
        <w:rPr>
          <w:rFonts w:eastAsiaTheme="minorEastAsia"/>
          <w:color w:val="auto"/>
          <w:sz w:val="24"/>
          <w:szCs w:val="24"/>
        </w:rPr>
        <w:t xml:space="preserve"> do </w:t>
      </w:r>
      <w:r w:rsidR="00F10B45">
        <w:rPr>
          <w:rFonts w:eastAsiaTheme="minorEastAsia"/>
          <w:color w:val="auto"/>
          <w:sz w:val="24"/>
          <w:szCs w:val="24"/>
        </w:rPr>
        <w:t>AD</w:t>
      </w:r>
      <w:r>
        <w:rPr>
          <w:rFonts w:eastAsiaTheme="minorEastAsia"/>
          <w:color w:val="auto"/>
          <w:sz w:val="24"/>
          <w:szCs w:val="24"/>
        </w:rPr>
        <w:t xml:space="preserve"> là … của </w:t>
      </w:r>
      <w:r w:rsidR="00532B73">
        <w:rPr>
          <w:rFonts w:eastAsiaTheme="minorEastAsia"/>
          <w:color w:val="auto"/>
          <w:sz w:val="24"/>
          <w:szCs w:val="24"/>
        </w:rPr>
        <w:t xml:space="preserve">góc </w:t>
      </w:r>
      <w:r>
        <w:rPr>
          <w:rFonts w:eastAsiaTheme="minorEastAsia"/>
          <w:color w:val="auto"/>
          <w:sz w:val="24"/>
          <w:szCs w:val="24"/>
        </w:rPr>
        <w:t>…</w:t>
      </w:r>
    </w:p>
    <w:p w14:paraId="4B173B42" w14:textId="05CFE0FE" w:rsidR="00532B73" w:rsidRPr="00CF1327" w:rsidRDefault="00532B73" w:rsidP="00B93DEC">
      <w:pPr>
        <w:pStyle w:val="ListParagraph"/>
        <w:numPr>
          <w:ilvl w:val="0"/>
          <w:numId w:val="6"/>
        </w:numPr>
        <w:spacing w:before="0" w:after="0" w:line="288" w:lineRule="auto"/>
        <w:rPr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 xml:space="preserve">… </w:t>
      </w:r>
      <w:r w:rsidR="00F10B45">
        <w:rPr>
          <w:rFonts w:eastAsiaTheme="minorEastAsia"/>
          <w:color w:val="auto"/>
          <w:sz w:val="24"/>
          <w:szCs w:val="24"/>
        </w:rPr>
        <w:t>CE</w:t>
      </w:r>
      <w:r>
        <w:rPr>
          <w:rFonts w:eastAsiaTheme="minorEastAsia"/>
          <w:color w:val="auto"/>
          <w:sz w:val="24"/>
          <w:szCs w:val="24"/>
        </w:rPr>
        <w:t xml:space="preserve"> là … của </w:t>
      </w:r>
      <w:r w:rsidR="00F10B45" w:rsidRPr="00F10B45">
        <w:rPr>
          <w:rFonts w:eastAsiaTheme="minorEastAsia"/>
          <w:color w:val="auto"/>
          <w:sz w:val="24"/>
          <w:szCs w:val="24"/>
        </w:rPr>
        <w:sym w:font="Symbol" w:char="F044"/>
      </w:r>
      <w:r w:rsidR="00F10B45">
        <w:rPr>
          <w:rFonts w:eastAsiaTheme="minorEastAsia"/>
          <w:color w:val="auto"/>
          <w:sz w:val="24"/>
          <w:szCs w:val="24"/>
        </w:rPr>
        <w:t xml:space="preserve"> ABC</w:t>
      </w:r>
      <w:r>
        <w:rPr>
          <w:rFonts w:eastAsiaTheme="minorEastAsia"/>
          <w:color w:val="auto"/>
          <w:sz w:val="24"/>
          <w:szCs w:val="24"/>
        </w:rPr>
        <w:t xml:space="preserve"> do </w:t>
      </w:r>
      <w:r w:rsidR="00F10B45">
        <w:rPr>
          <w:rFonts w:eastAsiaTheme="minorEastAsia"/>
          <w:color w:val="auto"/>
          <w:sz w:val="24"/>
          <w:szCs w:val="24"/>
        </w:rPr>
        <w:t>E</w:t>
      </w:r>
      <w:r>
        <w:rPr>
          <w:rFonts w:eastAsiaTheme="minorEastAsia"/>
          <w:color w:val="auto"/>
          <w:sz w:val="24"/>
          <w:szCs w:val="24"/>
        </w:rPr>
        <w:t xml:space="preserve"> là … của cạnh …</w:t>
      </w:r>
    </w:p>
    <w:p w14:paraId="25B15D7A" w14:textId="4191B92E" w:rsidR="0096264B" w:rsidRDefault="0096264B" w:rsidP="00B93DEC">
      <w:pPr>
        <w:spacing w:before="0" w:after="0" w:line="288" w:lineRule="auto"/>
        <w:jc w:val="both"/>
        <w:rPr>
          <w:rFonts w:eastAsiaTheme="minorEastAsia"/>
          <w:color w:val="auto"/>
          <w:sz w:val="24"/>
          <w:szCs w:val="24"/>
        </w:rPr>
      </w:pPr>
      <w:r w:rsidRPr="00CF1327">
        <w:rPr>
          <w:b/>
          <w:bCs/>
          <w:color w:val="auto"/>
          <w:sz w:val="24"/>
          <w:szCs w:val="24"/>
        </w:rPr>
        <w:t>Bài 2.</w:t>
      </w:r>
      <w:r>
        <w:rPr>
          <w:color w:val="auto"/>
          <w:sz w:val="24"/>
          <w:szCs w:val="24"/>
        </w:rPr>
        <w:t xml:space="preserve"> Cho</w:t>
      </w:r>
      <w:r w:rsidR="00F10B45">
        <w:rPr>
          <w:color w:val="auto"/>
          <w:sz w:val="24"/>
          <w:szCs w:val="24"/>
        </w:rPr>
        <w:t xml:space="preserve"> </w:t>
      </w:r>
      <w:r w:rsidR="00F10B45" w:rsidRPr="00F10B45">
        <w:rPr>
          <w:color w:val="auto"/>
          <w:sz w:val="24"/>
          <w:szCs w:val="24"/>
        </w:rPr>
        <w:sym w:font="Symbol" w:char="F044"/>
      </w:r>
      <w:r w:rsidR="00F10B45">
        <w:rPr>
          <w:color w:val="auto"/>
          <w:sz w:val="24"/>
          <w:szCs w:val="24"/>
        </w:rPr>
        <w:t xml:space="preserve"> ABC</w:t>
      </w:r>
      <m:oMath>
        <m:r>
          <w:rPr>
            <w:rFonts w:ascii="Cambria Math" w:hAnsi="Cambria Math"/>
            <w:color w:val="auto"/>
            <w:sz w:val="24"/>
            <w:szCs w:val="24"/>
          </w:rPr>
          <m:t xml:space="preserve"> </m:t>
        </m:r>
      </m:oMath>
      <w:r>
        <w:rPr>
          <w:color w:val="auto"/>
          <w:sz w:val="24"/>
          <w:szCs w:val="24"/>
        </w:rPr>
        <w:t>cân tại</w:t>
      </w:r>
      <w:r w:rsidR="00F10B45">
        <w:rPr>
          <w:color w:val="auto"/>
          <w:sz w:val="24"/>
          <w:szCs w:val="24"/>
        </w:rPr>
        <w:t xml:space="preserve"> A</w:t>
      </w:r>
      <w:r>
        <w:rPr>
          <w:color w:val="auto"/>
          <w:sz w:val="24"/>
          <w:szCs w:val="24"/>
        </w:rPr>
        <w:t>. Vẽ</w:t>
      </w:r>
      <w:r w:rsidR="00F10B45">
        <w:rPr>
          <w:color w:val="auto"/>
          <w:sz w:val="24"/>
          <w:szCs w:val="24"/>
        </w:rPr>
        <w:t xml:space="preserve"> AD </w:t>
      </w:r>
      <w:r w:rsidR="00F10B45" w:rsidRPr="00F10B45">
        <w:rPr>
          <w:color w:val="auto"/>
          <w:sz w:val="24"/>
          <w:szCs w:val="24"/>
        </w:rPr>
        <w:sym w:font="Symbol" w:char="F05E"/>
      </w:r>
      <w:r w:rsidR="00F10B45">
        <w:rPr>
          <w:color w:val="auto"/>
          <w:sz w:val="24"/>
          <w:szCs w:val="24"/>
        </w:rPr>
        <w:t xml:space="preserve"> BC</w:t>
      </w:r>
      <w:r>
        <w:rPr>
          <w:color w:val="auto"/>
          <w:sz w:val="24"/>
          <w:szCs w:val="24"/>
        </w:rPr>
        <w:t xml:space="preserve"> tại </w:t>
      </w:r>
      <m:oMath>
        <m:r>
          <w:rPr>
            <w:rFonts w:ascii="Cambria Math" w:hAnsi="Cambria Math"/>
            <w:color w:val="auto"/>
            <w:sz w:val="24"/>
            <w:szCs w:val="24"/>
          </w:rPr>
          <m:t>D</m:t>
        </m:r>
      </m:oMath>
      <w:r>
        <w:rPr>
          <w:color w:val="auto"/>
          <w:sz w:val="24"/>
          <w:szCs w:val="24"/>
        </w:rPr>
        <w:t>. Chứng minh rằng</w:t>
      </w:r>
      <w:r w:rsidR="00F10B45">
        <w:rPr>
          <w:color w:val="auto"/>
          <w:sz w:val="24"/>
          <w:szCs w:val="24"/>
        </w:rPr>
        <w:t xml:space="preserve"> AD</w:t>
      </w:r>
      <w:r>
        <w:rPr>
          <w:color w:val="auto"/>
          <w:sz w:val="24"/>
          <w:szCs w:val="24"/>
        </w:rPr>
        <w:t xml:space="preserve"> vừa là đường phân giác, vừa là đường trung tuyến của</w:t>
      </w:r>
      <w:r w:rsidR="00F10B45">
        <w:rPr>
          <w:color w:val="auto"/>
          <w:sz w:val="24"/>
          <w:szCs w:val="24"/>
        </w:rPr>
        <w:t xml:space="preserve"> </w:t>
      </w:r>
      <w:r w:rsidR="00F10B45" w:rsidRPr="00F10B45">
        <w:rPr>
          <w:color w:val="auto"/>
          <w:sz w:val="24"/>
          <w:szCs w:val="24"/>
        </w:rPr>
        <w:sym w:font="Symbol" w:char="F044"/>
      </w:r>
      <w:r w:rsidR="00F10B45">
        <w:rPr>
          <w:color w:val="auto"/>
          <w:sz w:val="24"/>
          <w:szCs w:val="24"/>
        </w:rPr>
        <w:t xml:space="preserve"> ABC</w:t>
      </w:r>
      <w:r>
        <w:rPr>
          <w:rFonts w:eastAsiaTheme="minorEastAsia"/>
          <w:color w:val="auto"/>
          <w:sz w:val="24"/>
          <w:szCs w:val="24"/>
        </w:rPr>
        <w:t>.</w:t>
      </w:r>
    </w:p>
    <w:p w14:paraId="4ACA397B" w14:textId="167D0C95" w:rsidR="0096264B" w:rsidRDefault="0096264B" w:rsidP="00B93DEC">
      <w:pPr>
        <w:spacing w:before="0" w:after="0" w:line="288" w:lineRule="auto"/>
        <w:jc w:val="both"/>
        <w:rPr>
          <w:rFonts w:eastAsiaTheme="minorEastAsia"/>
          <w:color w:val="auto"/>
          <w:sz w:val="24"/>
          <w:szCs w:val="24"/>
        </w:rPr>
      </w:pPr>
      <w:r w:rsidRPr="00CF1327">
        <w:rPr>
          <w:rFonts w:eastAsiaTheme="minorEastAsia"/>
          <w:b/>
          <w:bCs/>
          <w:color w:val="auto"/>
          <w:sz w:val="24"/>
          <w:szCs w:val="24"/>
        </w:rPr>
        <w:t>Bài 3</w:t>
      </w:r>
      <w:r w:rsidR="00205EF6">
        <w:rPr>
          <w:rFonts w:eastAsiaTheme="minorEastAsia"/>
          <w:b/>
          <w:bCs/>
          <w:color w:val="auto"/>
          <w:sz w:val="24"/>
          <w:szCs w:val="24"/>
          <w:vertAlign w:val="superscript"/>
        </w:rPr>
        <w:t>*</w:t>
      </w:r>
      <w:r w:rsidRPr="00CF1327">
        <w:rPr>
          <w:rFonts w:eastAsiaTheme="minorEastAsia"/>
          <w:b/>
          <w:bCs/>
          <w:color w:val="auto"/>
          <w:sz w:val="24"/>
          <w:szCs w:val="24"/>
        </w:rPr>
        <w:t>.</w:t>
      </w:r>
      <w:r>
        <w:rPr>
          <w:rFonts w:eastAsiaTheme="minorEastAsia"/>
          <w:color w:val="auto"/>
          <w:sz w:val="24"/>
          <w:szCs w:val="24"/>
        </w:rPr>
        <w:t xml:space="preserve"> Cho</w:t>
      </w:r>
      <w:r w:rsidR="00A0595D">
        <w:rPr>
          <w:rFonts w:eastAsiaTheme="minorEastAsia"/>
          <w:color w:val="auto"/>
          <w:sz w:val="24"/>
          <w:szCs w:val="24"/>
        </w:rPr>
        <w:t xml:space="preserve"> </w:t>
      </w:r>
      <w:r w:rsidR="00A0595D" w:rsidRPr="00A0595D">
        <w:rPr>
          <w:rFonts w:eastAsiaTheme="minorEastAsia"/>
          <w:color w:val="auto"/>
          <w:sz w:val="24"/>
          <w:szCs w:val="24"/>
        </w:rPr>
        <w:sym w:font="Symbol" w:char="F044"/>
      </w:r>
      <w:r w:rsidR="00A0595D">
        <w:rPr>
          <w:rFonts w:eastAsiaTheme="minorEastAsia"/>
          <w:color w:val="auto"/>
          <w:sz w:val="24"/>
          <w:szCs w:val="24"/>
        </w:rPr>
        <w:t xml:space="preserve"> ABC</w:t>
      </w:r>
      <w:r>
        <w:rPr>
          <w:rFonts w:eastAsiaTheme="minorEastAsia"/>
          <w:color w:val="auto"/>
          <w:sz w:val="24"/>
          <w:szCs w:val="24"/>
        </w:rPr>
        <w:t xml:space="preserve"> có </w:t>
      </w:r>
      <w:r w:rsidR="00A0595D">
        <w:rPr>
          <w:rFonts w:eastAsiaTheme="minorEastAsia"/>
          <w:color w:val="auto"/>
          <w:sz w:val="24"/>
          <w:szCs w:val="24"/>
        </w:rPr>
        <w:t>AD</w:t>
      </w:r>
      <w:r>
        <w:rPr>
          <w:rFonts w:eastAsiaTheme="minorEastAsia"/>
          <w:color w:val="auto"/>
          <w:sz w:val="24"/>
          <w:szCs w:val="24"/>
        </w:rPr>
        <w:t xml:space="preserve"> vừa là đường phân giác, vừa là đường trung tuyến. Chứng minh </w:t>
      </w:r>
      <w:r w:rsidR="00A0595D" w:rsidRPr="00A0595D">
        <w:rPr>
          <w:rFonts w:eastAsiaTheme="minorEastAsia"/>
          <w:color w:val="auto"/>
          <w:sz w:val="24"/>
          <w:szCs w:val="24"/>
        </w:rPr>
        <w:sym w:font="Symbol" w:char="F044"/>
      </w:r>
      <w:r w:rsidR="00A0595D">
        <w:rPr>
          <w:rFonts w:eastAsiaTheme="minorEastAsia"/>
          <w:color w:val="auto"/>
          <w:sz w:val="24"/>
          <w:szCs w:val="24"/>
        </w:rPr>
        <w:t xml:space="preserve"> ABC</w:t>
      </w:r>
      <w:r>
        <w:rPr>
          <w:rFonts w:eastAsiaTheme="minorEastAsia"/>
          <w:color w:val="auto"/>
          <w:sz w:val="24"/>
          <w:szCs w:val="24"/>
        </w:rPr>
        <w:t xml:space="preserve"> cân tại </w:t>
      </w:r>
      <m:oMath>
        <m:r>
          <w:rPr>
            <w:rFonts w:ascii="Cambria Math" w:eastAsiaTheme="minorEastAsia" w:hAnsi="Cambria Math"/>
            <w:color w:val="auto"/>
            <w:sz w:val="24"/>
            <w:szCs w:val="24"/>
          </w:rPr>
          <m:t>A</m:t>
        </m:r>
      </m:oMath>
      <w:r>
        <w:rPr>
          <w:rFonts w:eastAsiaTheme="minorEastAsia"/>
          <w:color w:val="auto"/>
          <w:sz w:val="24"/>
          <w:szCs w:val="24"/>
        </w:rPr>
        <w:t>.</w:t>
      </w:r>
    </w:p>
    <w:p w14:paraId="320C425E" w14:textId="1B5ADF80" w:rsidR="004A4193" w:rsidRDefault="004A4193" w:rsidP="00B93DEC">
      <w:pPr>
        <w:spacing w:before="0" w:after="0" w:line="288" w:lineRule="auto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br w:type="page"/>
      </w:r>
    </w:p>
    <w:p w14:paraId="4EED7934" w14:textId="1DCC00A1" w:rsidR="004A4193" w:rsidRPr="00F46C14" w:rsidRDefault="004A4193" w:rsidP="00B93DEC">
      <w:pPr>
        <w:snapToGrid w:val="0"/>
        <w:spacing w:before="0" w:after="0" w:line="288" w:lineRule="auto"/>
        <w:ind w:firstLine="540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lastRenderedPageBreak/>
        <w:t>TIẾT 2. TÍNH CHẤT BA ĐƯỜNG PHÂN GIÁC CỦA TAM GIÁC</w:t>
      </w:r>
    </w:p>
    <w:p w14:paraId="074F9AC8" w14:textId="77777777" w:rsidR="004A4193" w:rsidRPr="00F46C14" w:rsidRDefault="004A4193" w:rsidP="00B93DEC">
      <w:pPr>
        <w:spacing w:before="0" w:after="0" w:line="288" w:lineRule="auto"/>
        <w:ind w:firstLine="540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</w:rPr>
        <w:t>A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. HOẠT ĐỘNG </w:t>
      </w:r>
      <w:r w:rsidRPr="00F46C14">
        <w:rPr>
          <w:b/>
          <w:bCs/>
          <w:color w:val="auto"/>
          <w:sz w:val="24"/>
          <w:szCs w:val="24"/>
        </w:rPr>
        <w:t>MỞ ĐẦU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 </w:t>
      </w:r>
      <w:r w:rsidRPr="00F46C14">
        <w:rPr>
          <w:color w:val="auto"/>
          <w:sz w:val="24"/>
          <w:szCs w:val="24"/>
          <w:lang w:val="vi-VN"/>
        </w:rPr>
        <w:t>(5 phút)</w:t>
      </w:r>
    </w:p>
    <w:p w14:paraId="13F1AACC" w14:textId="77777777" w:rsidR="004A4193" w:rsidRDefault="004A4193" w:rsidP="00B93DEC">
      <w:pPr>
        <w:spacing w:before="0" w:after="0" w:line="288" w:lineRule="auto"/>
        <w:ind w:firstLine="540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a) Mục tiêu: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39321A2B" w14:textId="3D9BD6D8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HS vẽ được ba đường phân giác của </w:t>
      </w:r>
      <m:oMath>
        <m:r>
          <w:rPr>
            <w:rFonts w:ascii="Cambria Math" w:hAnsi="Cambria Math"/>
            <w:color w:val="auto"/>
            <w:sz w:val="24"/>
            <w:szCs w:val="24"/>
          </w:rPr>
          <m:t>∆ABC</m:t>
        </m:r>
      </m:oMath>
    </w:p>
    <w:p w14:paraId="5222B717" w14:textId="13CF7450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gấp được ba đường phân giác của tam giác bằng giấy bìa</w:t>
      </w:r>
    </w:p>
    <w:p w14:paraId="18D6D489" w14:textId="77777777" w:rsidR="004A4193" w:rsidRPr="000B5F78" w:rsidRDefault="004A4193" w:rsidP="00B93DEC">
      <w:pPr>
        <w:spacing w:before="0" w:after="0" w:line="288" w:lineRule="auto"/>
        <w:jc w:val="both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dự đoán được tính chất 3 đường phân giác của tam giác để tạo hứng thú tìm hiểu kiến thức mới</w:t>
      </w:r>
    </w:p>
    <w:p w14:paraId="04A443D2" w14:textId="77777777" w:rsidR="004A4193" w:rsidRDefault="004A4193" w:rsidP="00B93DEC">
      <w:pPr>
        <w:spacing w:before="0" w:after="0" w:line="288" w:lineRule="auto"/>
        <w:ind w:firstLine="540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b) Nội dung: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2CCA7DAC" w14:textId="1FB949F9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nêu lại cách vẽ đường phân giác của tam giác</w:t>
      </w:r>
    </w:p>
    <w:p w14:paraId="6F43F3AB" w14:textId="543A7A39" w:rsidR="004A4193" w:rsidRPr="000B5F78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trưng bày các tam giác đã được gấp các đường phân giác.</w:t>
      </w:r>
    </w:p>
    <w:p w14:paraId="1CE7CC34" w14:textId="77777777" w:rsidR="004A4193" w:rsidRDefault="004A4193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c) Sản phẩm: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03919BB8" w14:textId="1F486529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Vẽ được </w:t>
      </w:r>
      <w:r w:rsidR="00C34308">
        <w:rPr>
          <w:i/>
          <w:iCs/>
          <w:color w:val="auto"/>
          <w:sz w:val="24"/>
          <w:szCs w:val="24"/>
        </w:rPr>
        <w:t>các đường</w:t>
      </w:r>
      <w:r>
        <w:rPr>
          <w:i/>
          <w:iCs/>
          <w:color w:val="auto"/>
          <w:sz w:val="24"/>
          <w:szCs w:val="24"/>
        </w:rPr>
        <w:t xml:space="preserve"> phân giác của tam giác ABC</w:t>
      </w:r>
    </w:p>
    <w:p w14:paraId="040F977F" w14:textId="5D647F46" w:rsidR="004A4193" w:rsidRPr="000B5F78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C34308">
        <w:rPr>
          <w:i/>
          <w:iCs/>
          <w:color w:val="auto"/>
          <w:sz w:val="24"/>
          <w:szCs w:val="24"/>
        </w:rPr>
        <w:t>Các tam giác đã được gấp các đường phân giác</w:t>
      </w:r>
    </w:p>
    <w:p w14:paraId="653398B5" w14:textId="77777777" w:rsidR="004A4193" w:rsidRPr="00F46C14" w:rsidRDefault="004A4193" w:rsidP="00B93DEC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>d) Tổ chức thực hiện: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tbl>
      <w:tblPr>
        <w:tblStyle w:val="TableGrid"/>
        <w:tblW w:w="9795" w:type="dxa"/>
        <w:tblInd w:w="108" w:type="dxa"/>
        <w:tblLook w:val="04A0" w:firstRow="1" w:lastRow="0" w:firstColumn="1" w:lastColumn="0" w:noHBand="0" w:noVBand="1"/>
      </w:tblPr>
      <w:tblGrid>
        <w:gridCol w:w="4657"/>
        <w:gridCol w:w="5138"/>
      </w:tblGrid>
      <w:tr w:rsidR="004A4193" w:rsidRPr="00F46C14" w14:paraId="79999A57" w14:textId="77777777" w:rsidTr="001823BA">
        <w:tc>
          <w:tcPr>
            <w:tcW w:w="4657" w:type="dxa"/>
            <w:vAlign w:val="center"/>
          </w:tcPr>
          <w:p w14:paraId="07765317" w14:textId="77777777" w:rsidR="004A4193" w:rsidRPr="00F46C14" w:rsidRDefault="004A4193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5138" w:type="dxa"/>
          </w:tcPr>
          <w:p w14:paraId="615E4C15" w14:textId="77777777" w:rsidR="004A4193" w:rsidRPr="00F46C14" w:rsidRDefault="004A4193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4A4193" w:rsidRPr="00F46C14" w14:paraId="0E6835B9" w14:textId="77777777" w:rsidTr="00157594">
        <w:tc>
          <w:tcPr>
            <w:tcW w:w="4657" w:type="dxa"/>
          </w:tcPr>
          <w:p w14:paraId="14C2FE35" w14:textId="77777777" w:rsidR="004A4193" w:rsidRDefault="004A4193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tập:</w:t>
            </w:r>
          </w:p>
          <w:p w14:paraId="2A234F06" w14:textId="77777777" w:rsidR="004A4193" w:rsidRPr="00F46C14" w:rsidRDefault="004A4193" w:rsidP="00B93DEC">
            <w:pPr>
              <w:spacing w:before="0" w:after="0" w:line="288" w:lineRule="auto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HS thực hiện nhiệm vụ:</w:t>
            </w:r>
          </w:p>
          <w:p w14:paraId="279B67B5" w14:textId="14B90F4E" w:rsidR="004A4193" w:rsidRDefault="004A4193" w:rsidP="00B93DEC">
            <w:pPr>
              <w:spacing w:before="0" w:after="0" w:line="288" w:lineRule="auto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Một HS nhắc lại </w:t>
            </w:r>
            <w:r w:rsidR="00D874BF">
              <w:rPr>
                <w:bCs/>
                <w:color w:val="auto"/>
                <w:sz w:val="24"/>
                <w:szCs w:val="24"/>
              </w:rPr>
              <w:t xml:space="preserve">và thể hiện </w:t>
            </w:r>
            <w:r>
              <w:rPr>
                <w:bCs/>
                <w:color w:val="auto"/>
                <w:sz w:val="24"/>
                <w:szCs w:val="24"/>
              </w:rPr>
              <w:t xml:space="preserve">cách vẽ </w:t>
            </w:r>
            <w:r w:rsidR="00D874BF">
              <w:rPr>
                <w:bCs/>
                <w:color w:val="auto"/>
                <w:sz w:val="24"/>
                <w:szCs w:val="24"/>
              </w:rPr>
              <w:t>các đường phân giác của</w:t>
            </w:r>
            <w:r w:rsidR="00F10B45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F10B45" w:rsidRPr="00F10B45">
              <w:rPr>
                <w:bCs/>
                <w:color w:val="auto"/>
                <w:sz w:val="24"/>
                <w:szCs w:val="24"/>
              </w:rPr>
              <w:sym w:font="Symbol" w:char="F044"/>
            </w:r>
            <w:r w:rsidR="00F10B45">
              <w:rPr>
                <w:bCs/>
                <w:color w:val="auto"/>
                <w:sz w:val="24"/>
                <w:szCs w:val="24"/>
              </w:rPr>
              <w:t xml:space="preserve"> ABC</w:t>
            </w:r>
            <w:r w:rsidR="00D874BF"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0FE64C05" w14:textId="783B4453" w:rsidR="004A4193" w:rsidRPr="000B5F78" w:rsidRDefault="004A4193" w:rsidP="00B93DEC">
            <w:pPr>
              <w:spacing w:before="0" w:after="0" w:line="288" w:lineRule="auto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Một HS nhắc lại cách gấp giấy được </w:t>
            </w:r>
            <w:r w:rsidR="00D874BF">
              <w:rPr>
                <w:bCs/>
                <w:color w:val="auto"/>
                <w:sz w:val="24"/>
                <w:szCs w:val="24"/>
              </w:rPr>
              <w:t>các đường</w:t>
            </w:r>
            <w:r>
              <w:rPr>
                <w:bCs/>
                <w:color w:val="auto"/>
                <w:sz w:val="24"/>
                <w:szCs w:val="24"/>
              </w:rPr>
              <w:t xml:space="preserve"> phân giác của</w:t>
            </w:r>
            <w:r w:rsidR="00D874BF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F10B45" w:rsidRPr="00F10B45">
              <w:rPr>
                <w:rFonts w:eastAsiaTheme="minorEastAsia"/>
                <w:bCs/>
                <w:color w:val="auto"/>
                <w:sz w:val="24"/>
                <w:szCs w:val="24"/>
              </w:rPr>
              <w:sym w:font="Symbol" w:char="F044"/>
            </w:r>
            <w:r w:rsidR="00F10B45">
              <w:rPr>
                <w:rFonts w:eastAsiaTheme="minorEastAsia"/>
                <w:bCs/>
                <w:color w:val="auto"/>
                <w:sz w:val="24"/>
                <w:szCs w:val="24"/>
              </w:rPr>
              <w:t xml:space="preserve"> ABC </w:t>
            </w:r>
            <w:r w:rsidR="00D874BF">
              <w:rPr>
                <w:rFonts w:eastAsiaTheme="minorEastAsia"/>
                <w:bCs/>
                <w:color w:val="auto"/>
                <w:sz w:val="24"/>
                <w:szCs w:val="24"/>
              </w:rPr>
              <w:t xml:space="preserve"> trước lớp.</w:t>
            </w:r>
          </w:p>
          <w:p w14:paraId="10FF1750" w14:textId="77777777" w:rsidR="004A4193" w:rsidRPr="00F46C14" w:rsidRDefault="004A4193" w:rsidP="00B93DEC">
            <w:pPr>
              <w:spacing w:before="0" w:after="0" w:line="288" w:lineRule="auto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Báo cáo, thảo luận: </w:t>
            </w:r>
          </w:p>
          <w:p w14:paraId="252E1415" w14:textId="6E9031A2" w:rsidR="004A4193" w:rsidRDefault="004A4193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 w:rsidRPr="00F46C14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 xml:space="preserve">HS vẽ </w:t>
            </w:r>
            <w:r w:rsidR="00D874BF">
              <w:rPr>
                <w:color w:val="auto"/>
                <w:sz w:val="24"/>
                <w:szCs w:val="24"/>
              </w:rPr>
              <w:t>hình</w:t>
            </w:r>
            <w:r>
              <w:rPr>
                <w:color w:val="auto"/>
                <w:sz w:val="24"/>
                <w:szCs w:val="24"/>
              </w:rPr>
              <w:t xml:space="preserve"> theo hoạt động cá nhân</w:t>
            </w:r>
          </w:p>
          <w:p w14:paraId="73C5300F" w14:textId="31A619D4" w:rsidR="004A4193" w:rsidRDefault="004A4193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D874BF">
              <w:rPr>
                <w:color w:val="auto"/>
                <w:sz w:val="24"/>
                <w:szCs w:val="24"/>
              </w:rPr>
              <w:t>HS kiểm tra hoạt động gấp giấy theo nhóm bàn.</w:t>
            </w:r>
          </w:p>
          <w:p w14:paraId="58EA15F1" w14:textId="77777777" w:rsidR="00D874BF" w:rsidRPr="00C72504" w:rsidRDefault="00D874BF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HS khác quan sát, nhận xét, bổ sung, sửa chữa nếu có</w:t>
            </w:r>
          </w:p>
          <w:p w14:paraId="6ED1A5C2" w14:textId="77777777" w:rsidR="004A4193" w:rsidRDefault="004A4193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* Kết luận, nhận định:</w:t>
            </w:r>
          </w:p>
          <w:p w14:paraId="328FF5AA" w14:textId="77777777" w:rsidR="004A4193" w:rsidRDefault="00D874BF" w:rsidP="00B93DEC">
            <w:pPr>
              <w:spacing w:before="0" w:after="0" w:line="288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  <w:p w14:paraId="1B730860" w14:textId="50AB676B" w:rsidR="00D874BF" w:rsidRPr="00D874BF" w:rsidRDefault="00D874BF" w:rsidP="00B93DEC">
            <w:pPr>
              <w:spacing w:before="0" w:after="0" w:line="288" w:lineRule="auto"/>
            </w:pPr>
            <w:r>
              <w:rPr>
                <w:rFonts w:eastAsia="Times New Roman"/>
                <w:sz w:val="24"/>
                <w:szCs w:val="24"/>
              </w:rPr>
              <w:t>- Kết luận: Một tam giác có ba đường phân giác. Chúng ta cùng quan sát các đường phân giác này và tìm hiểu xem nó có tính chất gì đặc biệt?</w:t>
            </w:r>
          </w:p>
        </w:tc>
        <w:tc>
          <w:tcPr>
            <w:tcW w:w="5138" w:type="dxa"/>
          </w:tcPr>
          <w:p w14:paraId="38C2D198" w14:textId="639127EB" w:rsidR="004A4193" w:rsidRDefault="00D874BF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 w:rsidRPr="0055616E">
              <w:rPr>
                <w:b/>
                <w:bCs/>
                <w:color w:val="auto"/>
                <w:sz w:val="24"/>
                <w:szCs w:val="24"/>
              </w:rPr>
              <w:t>* Kiểm tra bài cũ:</w:t>
            </w:r>
          </w:p>
          <w:p w14:paraId="52B54E91" w14:textId="69E37165" w:rsidR="0055616E" w:rsidRPr="0055616E" w:rsidRDefault="00F30711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 xml:space="preserve">- Vẽ </w:t>
            </w:r>
            <w:r w:rsidR="003124C4" w:rsidRPr="00BC7092">
              <w:rPr>
                <w:position w:val="-6"/>
              </w:rPr>
              <w:object w:dxaOrig="680" w:dyaOrig="279" w14:anchorId="25CDF958">
                <v:shape id="_x0000_i1042" type="#_x0000_t75" style="width:33.9pt;height:14.1pt" o:ole="">
                  <v:imagedata r:id="rId10" o:title=""/>
                </v:shape>
                <o:OLEObject Type="Embed" ProgID="Equation.DSMT4" ShapeID="_x0000_i1042" DrawAspect="Content" ObjectID="_1718091191" r:id="rId38"/>
              </w:object>
            </w:r>
            <w:r w:rsidR="0055616E">
              <w:rPr>
                <w:rFonts w:eastAsiaTheme="minorEastAsia"/>
                <w:color w:val="auto"/>
                <w:sz w:val="24"/>
                <w:szCs w:val="24"/>
              </w:rPr>
              <w:t xml:space="preserve">có ba đường phân giác là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AD, BE, CK</m:t>
              </m:r>
            </m:oMath>
          </w:p>
          <w:p w14:paraId="5022B29F" w14:textId="0E552CD2" w:rsidR="00D874BF" w:rsidRDefault="00381066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74A533AD" wp14:editId="00BC6751">
                  <wp:extent cx="2043953" cy="1361799"/>
                  <wp:effectExtent l="0" t="0" r="0" b="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204" cy="1369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206179B" w14:textId="77777777" w:rsidR="0055616E" w:rsidRDefault="00F30711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0843CF">
              <w:rPr>
                <w:color w:val="auto"/>
                <w:sz w:val="24"/>
                <w:szCs w:val="24"/>
              </w:rPr>
              <w:t>Gấp giấy ba đường phân giác của tam giác</w:t>
            </w:r>
            <w:r w:rsidR="0055616E">
              <w:rPr>
                <w:noProof/>
              </w:rPr>
              <w:drawing>
                <wp:inline distT="0" distB="0" distL="0" distR="0" wp14:anchorId="188DB9E4" wp14:editId="23E35946">
                  <wp:extent cx="1951309" cy="12829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22" cy="1293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5486C" w14:textId="64EAAF6A" w:rsidR="000843CF" w:rsidRPr="00D874BF" w:rsidRDefault="000843CF" w:rsidP="00B93DEC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GV vẽ hình trên phần mềm cho HS quan sát và dự đoán</w:t>
            </w:r>
            <w:r w:rsidR="00157594">
              <w:rPr>
                <w:color w:val="auto"/>
                <w:sz w:val="24"/>
                <w:szCs w:val="24"/>
              </w:rPr>
              <w:t xml:space="preserve"> tính chất</w:t>
            </w:r>
          </w:p>
        </w:tc>
      </w:tr>
    </w:tbl>
    <w:p w14:paraId="4EE1AF8E" w14:textId="5E930579" w:rsidR="004A4193" w:rsidRDefault="004A4193" w:rsidP="00B93DEC">
      <w:pPr>
        <w:spacing w:before="0" w:after="0" w:line="288" w:lineRule="auto"/>
        <w:ind w:firstLine="720"/>
        <w:jc w:val="both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 xml:space="preserve">B. HÌNH THÀNH KIẾN THỨC MỚI </w:t>
      </w:r>
      <w:r w:rsidRPr="00F46C14">
        <w:rPr>
          <w:color w:val="auto"/>
          <w:sz w:val="24"/>
          <w:szCs w:val="24"/>
          <w:lang w:val="vi-VN"/>
        </w:rPr>
        <w:t>(</w:t>
      </w:r>
      <w:r w:rsidR="00E830D3">
        <w:rPr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t>5</w:t>
      </w:r>
      <w:r w:rsidRPr="00F46C14">
        <w:rPr>
          <w:color w:val="auto"/>
          <w:sz w:val="24"/>
          <w:szCs w:val="24"/>
          <w:lang w:val="vi-VN"/>
        </w:rPr>
        <w:t xml:space="preserve"> phút)</w:t>
      </w:r>
    </w:p>
    <w:p w14:paraId="4318C103" w14:textId="77777777" w:rsidR="004A4193" w:rsidRPr="008860B8" w:rsidRDefault="004A4193" w:rsidP="00B93DEC">
      <w:pPr>
        <w:pStyle w:val="ListParagraph"/>
        <w:numPr>
          <w:ilvl w:val="0"/>
          <w:numId w:val="2"/>
        </w:numPr>
        <w:spacing w:before="0" w:after="0" w:line="288" w:lineRule="auto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 xml:space="preserve">Mục tiêu: </w:t>
      </w:r>
    </w:p>
    <w:p w14:paraId="6E898BCB" w14:textId="6E3F321B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HS biết </w:t>
      </w:r>
      <w:r w:rsidR="0055616E">
        <w:rPr>
          <w:i/>
          <w:iCs/>
          <w:color w:val="auto"/>
          <w:sz w:val="24"/>
          <w:szCs w:val="24"/>
        </w:rPr>
        <w:t>ba đường phân giác của tam giác cùng đi qua một điểm</w:t>
      </w:r>
    </w:p>
    <w:p w14:paraId="09721B57" w14:textId="0965EFFB" w:rsidR="00196CDF" w:rsidRDefault="00196CDF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biết cách xác định giao điểm các đường phân giác của tam giác</w:t>
      </w:r>
    </w:p>
    <w:p w14:paraId="26040618" w14:textId="43E23561" w:rsidR="0055616E" w:rsidRDefault="0055616E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biết điểm đó cách đều ba cạnh tam giác</w:t>
      </w:r>
    </w:p>
    <w:p w14:paraId="58269F0E" w14:textId="557C8328" w:rsidR="0055616E" w:rsidRDefault="0055616E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biết vận dụng tính chất đó trong một số bài tập và hình huống thực tế đơn giản.</w:t>
      </w:r>
    </w:p>
    <w:p w14:paraId="2DC4CCAE" w14:textId="77777777" w:rsidR="004A4193" w:rsidRPr="008860B8" w:rsidRDefault="004A4193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>b) Nội dung:</w:t>
      </w:r>
      <w:r w:rsidRPr="008860B8">
        <w:rPr>
          <w:b/>
          <w:bCs/>
          <w:i/>
          <w:iCs/>
          <w:color w:val="auto"/>
          <w:sz w:val="24"/>
          <w:szCs w:val="24"/>
          <w:lang w:val="vi-VN"/>
        </w:rPr>
        <w:t xml:space="preserve"> </w:t>
      </w:r>
    </w:p>
    <w:p w14:paraId="71ECF245" w14:textId="444071A7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>- HS làm HĐ</w:t>
      </w:r>
      <w:r w:rsidR="0055616E">
        <w:rPr>
          <w:i/>
          <w:iCs/>
          <w:color w:val="auto"/>
          <w:sz w:val="24"/>
          <w:szCs w:val="24"/>
        </w:rPr>
        <w:t>2</w:t>
      </w:r>
      <w:r w:rsidR="00525C5B">
        <w:rPr>
          <w:i/>
          <w:iCs/>
          <w:color w:val="auto"/>
          <w:sz w:val="24"/>
          <w:szCs w:val="24"/>
        </w:rPr>
        <w:t>, HĐ3</w:t>
      </w:r>
      <w:r>
        <w:rPr>
          <w:i/>
          <w:iCs/>
          <w:color w:val="auto"/>
          <w:sz w:val="24"/>
          <w:szCs w:val="24"/>
        </w:rPr>
        <w:t xml:space="preserve"> trong SGK để </w:t>
      </w:r>
      <w:r w:rsidR="0055616E">
        <w:rPr>
          <w:i/>
          <w:iCs/>
          <w:color w:val="auto"/>
          <w:sz w:val="24"/>
          <w:szCs w:val="24"/>
        </w:rPr>
        <w:t>phát hiện tính chất</w:t>
      </w:r>
    </w:p>
    <w:p w14:paraId="2A1730B6" w14:textId="5CA6C765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55616E">
        <w:rPr>
          <w:i/>
          <w:iCs/>
          <w:color w:val="auto"/>
          <w:sz w:val="24"/>
          <w:szCs w:val="24"/>
        </w:rPr>
        <w:t>HS thông qua VD4, VD5</w:t>
      </w:r>
      <w:r w:rsidR="0063565B">
        <w:rPr>
          <w:i/>
          <w:iCs/>
          <w:color w:val="auto"/>
          <w:sz w:val="24"/>
          <w:szCs w:val="24"/>
        </w:rPr>
        <w:t xml:space="preserve"> vận dụng được tính chất vào </w:t>
      </w:r>
      <w:r w:rsidR="00525C5B">
        <w:rPr>
          <w:i/>
          <w:iCs/>
          <w:color w:val="auto"/>
          <w:sz w:val="24"/>
          <w:szCs w:val="24"/>
        </w:rPr>
        <w:t>LT2, LT3</w:t>
      </w:r>
    </w:p>
    <w:p w14:paraId="65FE12F4" w14:textId="77777777" w:rsidR="004A4193" w:rsidRPr="008860B8" w:rsidRDefault="004A4193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lastRenderedPageBreak/>
        <w:t>c) Sản phẩm:</w:t>
      </w:r>
      <w:r w:rsidRPr="008860B8">
        <w:rPr>
          <w:b/>
          <w:bCs/>
          <w:i/>
          <w:iCs/>
          <w:color w:val="auto"/>
          <w:sz w:val="24"/>
          <w:szCs w:val="24"/>
          <w:lang w:val="vi-VN"/>
        </w:rPr>
        <w:t xml:space="preserve"> </w:t>
      </w:r>
    </w:p>
    <w:p w14:paraId="57B1FA4C" w14:textId="560DBB9E" w:rsidR="004A4193" w:rsidRDefault="004A4193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63565B">
        <w:rPr>
          <w:i/>
          <w:iCs/>
          <w:color w:val="auto"/>
          <w:sz w:val="24"/>
          <w:szCs w:val="24"/>
        </w:rPr>
        <w:t>Tính chất ba đường phân giác của tam giác đồng quy tại một điểm</w:t>
      </w:r>
      <w:r w:rsidR="00E830D3">
        <w:rPr>
          <w:i/>
          <w:iCs/>
          <w:color w:val="auto"/>
          <w:sz w:val="24"/>
          <w:szCs w:val="24"/>
        </w:rPr>
        <w:t>.</w:t>
      </w:r>
    </w:p>
    <w:p w14:paraId="69203DBE" w14:textId="6AD871EE" w:rsidR="0063565B" w:rsidRPr="00A13009" w:rsidRDefault="0063565B" w:rsidP="00B93DEC">
      <w:pPr>
        <w:spacing w:before="0" w:after="0" w:line="288" w:lineRule="auto"/>
        <w:jc w:val="both"/>
        <w:rPr>
          <w:i/>
          <w:iCs/>
          <w:color w:val="auto"/>
          <w:sz w:val="24"/>
          <w:szCs w:val="24"/>
          <w:lang w:val="nl-NL"/>
        </w:rPr>
      </w:pPr>
      <w:r>
        <w:rPr>
          <w:i/>
          <w:iCs/>
          <w:color w:val="auto"/>
          <w:sz w:val="24"/>
          <w:szCs w:val="24"/>
        </w:rPr>
        <w:t>- Tính chất giao điểm các đường phân giác trong tam giác cách đều ba cạnh của tam giác.</w:t>
      </w:r>
    </w:p>
    <w:p w14:paraId="61DC1BA9" w14:textId="77777777" w:rsidR="004A4193" w:rsidRPr="008860B8" w:rsidRDefault="004A4193" w:rsidP="00B93DEC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860B8">
        <w:rPr>
          <w:b/>
          <w:bCs/>
          <w:color w:val="auto"/>
          <w:sz w:val="24"/>
          <w:szCs w:val="24"/>
          <w:lang w:val="vi-VN"/>
        </w:rPr>
        <w:t xml:space="preserve">d) Tổ chức thực hiện: </w:t>
      </w:r>
    </w:p>
    <w:tbl>
      <w:tblPr>
        <w:tblStyle w:val="TableGrid"/>
        <w:tblW w:w="95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7"/>
        <w:gridCol w:w="5490"/>
      </w:tblGrid>
      <w:tr w:rsidR="004A4193" w:rsidRPr="00F46C14" w14:paraId="64EB71E5" w14:textId="77777777" w:rsidTr="001823BA">
        <w:tc>
          <w:tcPr>
            <w:tcW w:w="4027" w:type="dxa"/>
            <w:vAlign w:val="center"/>
          </w:tcPr>
          <w:p w14:paraId="541E0B5E" w14:textId="77777777" w:rsidR="004A4193" w:rsidRPr="00F46C14" w:rsidRDefault="004A4193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5490" w:type="dxa"/>
          </w:tcPr>
          <w:p w14:paraId="1FA70159" w14:textId="77777777" w:rsidR="004A4193" w:rsidRPr="00F46C14" w:rsidRDefault="004A4193" w:rsidP="00B93DEC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4A4193" w:rsidRPr="00F46C14" w14:paraId="5DB55038" w14:textId="77777777" w:rsidTr="001823BA">
        <w:tc>
          <w:tcPr>
            <w:tcW w:w="9517" w:type="dxa"/>
            <w:gridSpan w:val="2"/>
            <w:vAlign w:val="center"/>
          </w:tcPr>
          <w:p w14:paraId="377D51BB" w14:textId="1A2F323C" w:rsidR="004A4193" w:rsidRPr="008860B8" w:rsidRDefault="004A4193" w:rsidP="00B93DE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1: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Hình thành </w:t>
            </w:r>
            <w:r w:rsidR="00E830D3">
              <w:rPr>
                <w:b/>
                <w:bCs/>
                <w:color w:val="auto"/>
                <w:sz w:val="24"/>
                <w:szCs w:val="24"/>
              </w:rPr>
              <w:t xml:space="preserve">tính chất </w:t>
            </w:r>
            <w:r w:rsidR="00E830D3" w:rsidRPr="00D2380C">
              <w:rPr>
                <w:b/>
                <w:bCs/>
                <w:color w:val="auto"/>
                <w:sz w:val="24"/>
                <w:szCs w:val="24"/>
              </w:rPr>
              <w:t>đồng quy</w:t>
            </w:r>
            <w:r w:rsidRPr="00D2380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>(</w:t>
            </w:r>
            <w:r w:rsidR="00E830D3" w:rsidRPr="00D2380C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4A4193" w:rsidRPr="00B50562" w14:paraId="6E3F0C51" w14:textId="77777777" w:rsidTr="001823BA">
        <w:tc>
          <w:tcPr>
            <w:tcW w:w="4027" w:type="dxa"/>
          </w:tcPr>
          <w:p w14:paraId="0FD353A8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 1: </w:t>
            </w:r>
          </w:p>
          <w:p w14:paraId="4FE25952" w14:textId="61AA85AD" w:rsidR="004A4193" w:rsidRPr="005E5F01" w:rsidRDefault="004A4193" w:rsidP="00000A8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 w:rsidR="00000A8F">
              <w:rPr>
                <w:color w:val="auto"/>
                <w:sz w:val="24"/>
                <w:szCs w:val="24"/>
              </w:rPr>
              <w:t>dự đoán câu trả lời của HĐ2</w:t>
            </w:r>
          </w:p>
          <w:p w14:paraId="39897615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HS thực hiện nhiệm vụ 1:</w:t>
            </w:r>
          </w:p>
          <w:p w14:paraId="6983CE8E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HS thực hiện nhiệm vụ cá nhân</w:t>
            </w:r>
          </w:p>
          <w:p w14:paraId="00981001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Báo cáo, thảo luận 1: </w:t>
            </w:r>
          </w:p>
          <w:p w14:paraId="64AAB7D9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Gọi học sinh bất kỳ trình bày.</w:t>
            </w:r>
          </w:p>
          <w:p w14:paraId="045BF699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571006B3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1CDDE6EF" w14:textId="77777777" w:rsidR="004A4193" w:rsidRPr="00B50562" w:rsidRDefault="004A4193" w:rsidP="00B93DEC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  <w:p w14:paraId="07F11381" w14:textId="4BE5D59C" w:rsidR="004A4193" w:rsidRDefault="004A4193" w:rsidP="00B93DEC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Đưa ra </w:t>
            </w:r>
            <w:r w:rsidR="00000A8F">
              <w:rPr>
                <w:sz w:val="24"/>
                <w:szCs w:val="24"/>
              </w:rPr>
              <w:t>định lý 1</w:t>
            </w:r>
          </w:p>
          <w:p w14:paraId="19786296" w14:textId="52542C91" w:rsidR="004A4193" w:rsidRPr="00B50562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Yêu cầu HS đọc, ghi nhớ </w:t>
            </w:r>
            <w:r w:rsidR="00000A8F">
              <w:rPr>
                <w:sz w:val="24"/>
                <w:szCs w:val="24"/>
              </w:rPr>
              <w:t>định lý</w:t>
            </w:r>
            <w:r w:rsidRPr="00B5056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490" w:type="dxa"/>
          </w:tcPr>
          <w:p w14:paraId="3A6AC259" w14:textId="7C78FA7B" w:rsidR="004A4193" w:rsidRDefault="004A4193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I. </w:t>
            </w:r>
            <w:r w:rsidR="00F30711">
              <w:rPr>
                <w:b/>
                <w:bCs/>
                <w:color w:val="auto"/>
                <w:sz w:val="24"/>
                <w:szCs w:val="24"/>
              </w:rPr>
              <w:t>Tính chất ba đ</w:t>
            </w:r>
            <w:r>
              <w:rPr>
                <w:b/>
                <w:bCs/>
                <w:color w:val="auto"/>
                <w:sz w:val="24"/>
                <w:szCs w:val="24"/>
              </w:rPr>
              <w:t>ường phân giác của tam giác</w:t>
            </w:r>
          </w:p>
          <w:p w14:paraId="2CAEB077" w14:textId="6327622F" w:rsidR="004A4193" w:rsidRPr="00B50562" w:rsidRDefault="004A4193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1. </w:t>
            </w:r>
            <w:r w:rsidR="00F30711">
              <w:rPr>
                <w:b/>
                <w:bCs/>
                <w:color w:val="auto"/>
                <w:sz w:val="24"/>
                <w:szCs w:val="24"/>
              </w:rPr>
              <w:t>Tính chất 1</w:t>
            </w:r>
          </w:p>
          <w:p w14:paraId="0FE0796D" w14:textId="77777777" w:rsidR="00F30711" w:rsidRDefault="004A4193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 w:rsidRPr="00B50562">
              <w:rPr>
                <w:b/>
                <w:bCs/>
                <w:iCs/>
                <w:color w:val="auto"/>
                <w:sz w:val="24"/>
                <w:szCs w:val="24"/>
              </w:rPr>
              <w:t xml:space="preserve">a) </w:t>
            </w:r>
            <w:r>
              <w:rPr>
                <w:b/>
                <w:bCs/>
                <w:iCs/>
                <w:color w:val="auto"/>
                <w:sz w:val="24"/>
                <w:szCs w:val="24"/>
              </w:rPr>
              <w:t>HĐ</w:t>
            </w:r>
            <w:r w:rsidR="00F30711">
              <w:rPr>
                <w:b/>
                <w:bCs/>
                <w:iCs/>
                <w:color w:val="auto"/>
                <w:sz w:val="24"/>
                <w:szCs w:val="24"/>
              </w:rPr>
              <w:t>2</w:t>
            </w:r>
            <w:r>
              <w:rPr>
                <w:b/>
                <w:bCs/>
                <w:iCs/>
                <w:color w:val="auto"/>
                <w:sz w:val="24"/>
                <w:szCs w:val="24"/>
              </w:rPr>
              <w:t xml:space="preserve">: </w:t>
            </w:r>
          </w:p>
          <w:p w14:paraId="3B8BB051" w14:textId="25FDFA09" w:rsidR="00F30711" w:rsidRDefault="00F30711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- Dùng hình vẽ</w:t>
            </w:r>
          </w:p>
          <w:p w14:paraId="6144EE0A" w14:textId="25CA7641" w:rsidR="00F30711" w:rsidRDefault="00F30711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- Dùng hoạt động gấp giấy</w:t>
            </w:r>
          </w:p>
          <w:p w14:paraId="48313EC4" w14:textId="37069852" w:rsidR="00F30711" w:rsidRDefault="00F30711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- Dùng phần mềm vẽ hình</w:t>
            </w:r>
          </w:p>
          <w:p w14:paraId="130E448E" w14:textId="447453DA" w:rsidR="00F30711" w:rsidRDefault="00F30711" w:rsidP="00B93DEC">
            <w:pPr>
              <w:spacing w:before="0" w:after="0" w:line="288" w:lineRule="auto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khẳng định cho HS ba đường phân giác AD, BE, CK cùng đi qua một điểm</w:t>
            </w:r>
          </w:p>
          <w:p w14:paraId="43019BA2" w14:textId="612C7DF7" w:rsidR="0080304C" w:rsidRPr="0080304C" w:rsidRDefault="004A4193" w:rsidP="00B93DEC">
            <w:pPr>
              <w:spacing w:before="0" w:after="0" w:line="288" w:lineRule="auto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B50562">
              <w:rPr>
                <w:b/>
                <w:bCs/>
                <w:iCs/>
                <w:color w:val="auto"/>
                <w:sz w:val="24"/>
                <w:szCs w:val="24"/>
              </w:rPr>
              <w:t xml:space="preserve">b) </w:t>
            </w:r>
            <w:r w:rsidR="0080304C">
              <w:rPr>
                <w:b/>
                <w:bCs/>
                <w:iCs/>
                <w:color w:val="auto"/>
                <w:sz w:val="24"/>
                <w:szCs w:val="24"/>
              </w:rPr>
              <w:t>Định lí</w:t>
            </w:r>
          </w:p>
          <w:p w14:paraId="2DEC748F" w14:textId="4EBFFD5D" w:rsidR="004A4193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fr-FR"/>
              </w:rPr>
            </w:pPr>
            <w:r>
              <w:rPr>
                <w:color w:val="auto"/>
                <w:sz w:val="24"/>
                <w:szCs w:val="24"/>
                <w:lang w:val="fr-FR"/>
              </w:rPr>
              <w:t>- SGK trang 10</w:t>
            </w:r>
            <w:r w:rsidR="0080304C">
              <w:rPr>
                <w:color w:val="auto"/>
                <w:sz w:val="24"/>
                <w:szCs w:val="24"/>
                <w:lang w:val="fr-FR"/>
              </w:rPr>
              <w:t>9</w:t>
            </w:r>
          </w:p>
          <w:p w14:paraId="3574A418" w14:textId="14B3C86B" w:rsidR="004A4193" w:rsidRPr="0080304C" w:rsidRDefault="004A4193" w:rsidP="00B93DEC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fr-FR"/>
              </w:rPr>
            </w:pPr>
            <w:r>
              <w:rPr>
                <w:color w:val="auto"/>
                <w:sz w:val="24"/>
                <w:szCs w:val="24"/>
                <w:lang w:val="fr-FR"/>
              </w:rPr>
              <w:t>- Xét</w:t>
            </w:r>
            <w:r w:rsidR="003124C4">
              <w:rPr>
                <w:color w:val="auto"/>
                <w:sz w:val="24"/>
                <w:szCs w:val="24"/>
                <w:lang w:val="fr-FR"/>
              </w:rPr>
              <w:t xml:space="preserve"> </w:t>
            </w:r>
            <w:r w:rsidR="003124C4" w:rsidRPr="00BC7092">
              <w:rPr>
                <w:position w:val="-6"/>
              </w:rPr>
              <w:object w:dxaOrig="680" w:dyaOrig="279" w14:anchorId="22707662">
                <v:shape id="_x0000_i1043" type="#_x0000_t75" style="width:33.9pt;height:14.1pt" o:ole="">
                  <v:imagedata r:id="rId10" o:title=""/>
                </v:shape>
                <o:OLEObject Type="Embed" ProgID="Equation.DSMT4" ShapeID="_x0000_i1043" DrawAspect="Content" ObjectID="_1718091192" r:id="rId41"/>
              </w:object>
            </w:r>
            <w:r w:rsidR="003124C4">
              <w:t xml:space="preserve"> </w:t>
            </w:r>
            <w:r>
              <w:rPr>
                <w:color w:val="auto"/>
                <w:sz w:val="24"/>
                <w:szCs w:val="24"/>
                <w:lang w:val="fr-FR"/>
              </w:rPr>
              <w:t>có</w:t>
            </w:r>
            <w:r w:rsidR="0080304C">
              <w:rPr>
                <w:color w:val="auto"/>
                <w:sz w:val="24"/>
                <w:szCs w:val="24"/>
                <w:lang w:val="fr-FR"/>
              </w:rPr>
              <w:t xml:space="preserve"> AD, BE, CK là các đường phân giác</w:t>
            </w:r>
          </w:p>
          <w:p w14:paraId="29DF1540" w14:textId="7C06FDB2" w:rsidR="004A4193" w:rsidRPr="001E29E5" w:rsidRDefault="004A4193" w:rsidP="00196CDF">
            <w:pPr>
              <w:spacing w:before="0" w:after="0" w:line="288" w:lineRule="auto"/>
              <w:jc w:val="both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  <w:lang w:val="fr-FR"/>
                </w:rPr>
                <m:t>⇒</m:t>
              </m:r>
            </m:oMath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 xml:space="preserve"> </w:t>
            </w:r>
            <w:r w:rsidR="0080304C">
              <w:rPr>
                <w:rFonts w:eastAsiaTheme="minorEastAsia"/>
                <w:color w:val="auto"/>
                <w:sz w:val="24"/>
                <w:szCs w:val="24"/>
                <w:lang w:val="fr-FR"/>
              </w:rPr>
              <w:t>AD, BE, CK cắt nhau tại I</w:t>
            </w:r>
          </w:p>
        </w:tc>
      </w:tr>
      <w:tr w:rsidR="00000A8F" w:rsidRPr="00B50562" w14:paraId="54626506" w14:textId="77777777" w:rsidTr="00F12EB2">
        <w:tc>
          <w:tcPr>
            <w:tcW w:w="9517" w:type="dxa"/>
            <w:gridSpan w:val="2"/>
          </w:tcPr>
          <w:p w14:paraId="7EC1302F" w14:textId="60A6694F" w:rsidR="00000A8F" w:rsidRDefault="00000A8F" w:rsidP="00000A8F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Cách xác định giao điểm các đường phân giác của </w:t>
            </w:r>
            <w:r w:rsidRPr="00D2380C">
              <w:rPr>
                <w:b/>
                <w:bCs/>
                <w:color w:val="auto"/>
                <w:sz w:val="24"/>
                <w:szCs w:val="24"/>
              </w:rPr>
              <w:t xml:space="preserve">tam giác 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>(</w:t>
            </w:r>
            <w:r w:rsidRPr="00D2380C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000A8F" w:rsidRPr="00B50562" w14:paraId="2F6DFC2A" w14:textId="77777777" w:rsidTr="001823BA">
        <w:tc>
          <w:tcPr>
            <w:tcW w:w="4027" w:type="dxa"/>
          </w:tcPr>
          <w:p w14:paraId="47E2E7D2" w14:textId="3874EC51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66E43688" w14:textId="232FE2AB" w:rsidR="00196CDF" w:rsidRPr="005E5F01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>
              <w:rPr>
                <w:color w:val="auto"/>
                <w:sz w:val="24"/>
                <w:szCs w:val="24"/>
              </w:rPr>
              <w:t>đọc VD4 và phát hiện cách xác định giao điểm các đường phân giác trong tam giác</w:t>
            </w:r>
          </w:p>
          <w:p w14:paraId="5C0CF80A" w14:textId="6420FE99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78948267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HS thực hiện nhiệm vụ cá nhân</w:t>
            </w:r>
          </w:p>
          <w:p w14:paraId="745BA366" w14:textId="45CE0EF8" w:rsidR="00196CDF" w:rsidRPr="00B50562" w:rsidRDefault="00196CDF" w:rsidP="00196CDF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7A98752A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Gọi học sinh bất kỳ trình bày.</w:t>
            </w:r>
          </w:p>
          <w:p w14:paraId="45D3C8DD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68CDA2D2" w14:textId="4BC9E207" w:rsidR="00196CDF" w:rsidRPr="00B50562" w:rsidRDefault="00196CDF" w:rsidP="00196CDF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</w:p>
          <w:p w14:paraId="33EC38A4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  <w:p w14:paraId="3984CFBB" w14:textId="21A8CB72" w:rsidR="00000A8F" w:rsidRPr="00525C5B" w:rsidRDefault="00196CDF" w:rsidP="00196CDF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Đưa ra </w:t>
            </w:r>
            <w:r>
              <w:rPr>
                <w:sz w:val="24"/>
                <w:szCs w:val="24"/>
              </w:rPr>
              <w:t>nhận xét</w:t>
            </w:r>
          </w:p>
        </w:tc>
        <w:tc>
          <w:tcPr>
            <w:tcW w:w="5490" w:type="dxa"/>
          </w:tcPr>
          <w:p w14:paraId="0AD21658" w14:textId="77777777" w:rsidR="00000A8F" w:rsidRDefault="00196CDF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c) Nhận xét</w:t>
            </w:r>
          </w:p>
          <w:p w14:paraId="27F827BF" w14:textId="126EAFC3" w:rsidR="00196CDF" w:rsidRDefault="00196CDF" w:rsidP="00B93DEC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  <w:lang w:val="fr-FR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>- VD4 : SGK trang 109</w:t>
            </w:r>
          </w:p>
          <w:p w14:paraId="372206DC" w14:textId="333F8C5A" w:rsidR="00196CDF" w:rsidRDefault="00196CDF" w:rsidP="00B93DEC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fr-FR"/>
              </w:rPr>
              <w:t>- Nhận xét: Chỉ cần vẽ hai đường phân giác là xác định được giao điểm các đường phân giác của tam giác.</w:t>
            </w:r>
          </w:p>
        </w:tc>
      </w:tr>
      <w:tr w:rsidR="00196CDF" w:rsidRPr="00B50562" w14:paraId="6B896F30" w14:textId="77777777" w:rsidTr="007055F1">
        <w:tc>
          <w:tcPr>
            <w:tcW w:w="9517" w:type="dxa"/>
            <w:gridSpan w:val="2"/>
          </w:tcPr>
          <w:p w14:paraId="2AC891AD" w14:textId="4B00BE78" w:rsidR="00196CDF" w:rsidRDefault="00196CDF" w:rsidP="00196CDF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Hoạt động </w:t>
            </w: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Áp dụng nhận </w:t>
            </w:r>
            <w:r w:rsidRPr="00D2380C">
              <w:rPr>
                <w:b/>
                <w:bCs/>
                <w:color w:val="auto"/>
                <w:sz w:val="24"/>
                <w:szCs w:val="24"/>
              </w:rPr>
              <w:t xml:space="preserve">xét 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>(</w:t>
            </w:r>
            <w:r w:rsidRPr="00D2380C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D2380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phút)</w:t>
            </w:r>
          </w:p>
        </w:tc>
      </w:tr>
      <w:tr w:rsidR="00196CDF" w:rsidRPr="00B50562" w14:paraId="1E4CBB4D" w14:textId="77777777" w:rsidTr="001823BA">
        <w:tc>
          <w:tcPr>
            <w:tcW w:w="4027" w:type="dxa"/>
          </w:tcPr>
          <w:p w14:paraId="1E0CBE1F" w14:textId="60193DCE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69E66554" w14:textId="6BBBA518" w:rsidR="00196CDF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>
              <w:rPr>
                <w:color w:val="auto"/>
                <w:sz w:val="24"/>
                <w:szCs w:val="24"/>
              </w:rPr>
              <w:t>làm LT2</w:t>
            </w:r>
          </w:p>
          <w:p w14:paraId="46CA3EF4" w14:textId="10CDB48A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57DDDEA5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>- HS thực hiện nhiệm vụ cá nhân</w:t>
            </w:r>
          </w:p>
          <w:p w14:paraId="75B34F22" w14:textId="4724B6EE" w:rsidR="00196CDF" w:rsidRPr="00B50562" w:rsidRDefault="00196CDF" w:rsidP="00196CDF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7AEFBA78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Gọi học sinh bất kỳ trình bày.</w:t>
            </w:r>
          </w:p>
          <w:p w14:paraId="59D175D1" w14:textId="77777777" w:rsidR="00196CDF" w:rsidRPr="00B50562" w:rsidRDefault="00196CDF" w:rsidP="00196CDF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53A1C63D" w14:textId="6DA40B1C" w:rsidR="00196CDF" w:rsidRPr="00B50562" w:rsidRDefault="00196CDF" w:rsidP="00196CDF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lastRenderedPageBreak/>
              <w:t xml:space="preserve">* Kết luận, nhận định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</w:p>
          <w:p w14:paraId="15E56049" w14:textId="46789ADC" w:rsidR="00196CDF" w:rsidRPr="00525C5B" w:rsidRDefault="00196CDF" w:rsidP="00196CDF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</w:tc>
        <w:tc>
          <w:tcPr>
            <w:tcW w:w="5490" w:type="dxa"/>
          </w:tcPr>
          <w:p w14:paraId="4161C741" w14:textId="0337FAB8" w:rsidR="00196CDF" w:rsidRDefault="00196CDF" w:rsidP="00196CDF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>d) Áp dụng</w:t>
            </w:r>
          </w:p>
          <w:p w14:paraId="22D3921E" w14:textId="77777777" w:rsidR="00381066" w:rsidRDefault="00381066" w:rsidP="00381066">
            <w:pPr>
              <w:spacing w:before="0" w:after="0" w:line="288" w:lineRule="auto"/>
              <w:rPr>
                <w:color w:val="auto"/>
                <w:sz w:val="24"/>
                <w:szCs w:val="24"/>
                <w:lang w:val="vi-VN"/>
              </w:rPr>
            </w:pPr>
            <w:r w:rsidRPr="00185B57">
              <w:rPr>
                <w:color w:val="auto"/>
                <w:sz w:val="24"/>
                <w:szCs w:val="24"/>
              </w:rPr>
              <w:t>Luyện</w:t>
            </w:r>
            <w:r w:rsidRPr="00185B57">
              <w:rPr>
                <w:color w:val="auto"/>
                <w:sz w:val="24"/>
                <w:szCs w:val="24"/>
                <w:lang w:val="vi-VN"/>
              </w:rPr>
              <w:t xml:space="preserve"> tập 2: Tìm số đo x trong H115.</w:t>
            </w:r>
          </w:p>
          <w:p w14:paraId="2999570D" w14:textId="77777777" w:rsidR="00381066" w:rsidRPr="00185B57" w:rsidRDefault="00381066" w:rsidP="00381066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noProof/>
                <w:color w:val="auto"/>
                <w:sz w:val="24"/>
                <w:szCs w:val="24"/>
                <w:lang w:val="vi-VN"/>
              </w:rPr>
              <w:lastRenderedPageBreak/>
              <w:drawing>
                <wp:inline distT="0" distB="0" distL="0" distR="0" wp14:anchorId="66431553" wp14:editId="3695F1BC">
                  <wp:extent cx="2076982" cy="1534033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102" cy="15370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B0E021" w14:textId="445760F8" w:rsidR="00525C5B" w:rsidRDefault="00525C5B" w:rsidP="00525C5B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Xét </w:t>
            </w:r>
            <w:r w:rsidR="003124C4" w:rsidRPr="00BC7092">
              <w:rPr>
                <w:position w:val="-6"/>
              </w:rPr>
              <w:object w:dxaOrig="680" w:dyaOrig="279" w14:anchorId="6B2308EF">
                <v:shape id="_x0000_i1044" type="#_x0000_t75" style="width:33.9pt;height:14.1pt" o:ole="">
                  <v:imagedata r:id="rId10" o:title=""/>
                </v:shape>
                <o:OLEObject Type="Embed" ProgID="Equation.DSMT4" ShapeID="_x0000_i1044" DrawAspect="Content" ObjectID="_1718091193" r:id="rId43"/>
              </w:objec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có </w:t>
            </w:r>
            <w:r w:rsidR="00F35CC2">
              <w:rPr>
                <w:rFonts w:eastAsiaTheme="minorEastAsia"/>
                <w:color w:val="auto"/>
                <w:sz w:val="24"/>
                <w:szCs w:val="24"/>
              </w:rPr>
              <w:t>BI, CI</w: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là các đường phân giác (đb)</w:t>
            </w:r>
          </w:p>
          <w:p w14:paraId="7054A014" w14:textId="7D1B79AE" w:rsidR="00525C5B" w:rsidRDefault="00F35CC2" w:rsidP="00525C5B">
            <w:pPr>
              <w:spacing w:before="0" w:after="0" w:line="288" w:lineRule="auto"/>
            </w:pP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I </w:t>
            </w:r>
            <w:r w:rsidR="00525C5B">
              <w:rPr>
                <w:rFonts w:eastAsiaTheme="minorEastAsia"/>
                <w:color w:val="auto"/>
                <w:sz w:val="24"/>
                <w:szCs w:val="24"/>
              </w:rPr>
              <w:t xml:space="preserve"> là giao điểm các đường phân giác trong</w: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44"/>
            </w:r>
            <w:r>
              <w:rPr>
                <w:rFonts w:eastAsiaTheme="minorEastAsia"/>
                <w:color w:val="auto"/>
                <w:sz w:val="24"/>
                <w:szCs w:val="24"/>
              </w:rPr>
              <w:t>ABC</w:t>
            </w:r>
            <w:r w:rsidR="00525C5B">
              <w:rPr>
                <w:rFonts w:eastAsiaTheme="minorEastAsia"/>
                <w:color w:val="auto"/>
                <w:sz w:val="24"/>
                <w:szCs w:val="24"/>
              </w:rPr>
              <w:t xml:space="preserve"> (nx)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 xml:space="preserve"> ⇒AI </m:t>
              </m:r>
            </m:oMath>
            <w:r w:rsidR="00525C5B">
              <w:rPr>
                <w:rFonts w:eastAsiaTheme="minorEastAsia"/>
                <w:color w:val="auto"/>
                <w:sz w:val="24"/>
                <w:szCs w:val="24"/>
              </w:rPr>
              <w:t xml:space="preserve">là đường phân giác của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∆ABC</m:t>
              </m:r>
            </m:oMath>
            <w:r w:rsidR="00525C5B">
              <w:rPr>
                <w:rFonts w:eastAsiaTheme="minorEastAsia"/>
                <w:color w:val="auto"/>
                <w:sz w:val="24"/>
                <w:szCs w:val="24"/>
              </w:rPr>
              <w:t xml:space="preserve"> (tc)</w: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Pr="00BC7092">
              <w:rPr>
                <w:position w:val="-6"/>
              </w:rPr>
              <w:object w:dxaOrig="2140" w:dyaOrig="360" w14:anchorId="435F7F9E">
                <v:shape id="_x0000_i1045" type="#_x0000_t75" style="width:106.95pt;height:18pt" o:ole="">
                  <v:imagedata r:id="rId44" o:title=""/>
                </v:shape>
                <o:OLEObject Type="Embed" ProgID="Equation.DSMT4" ShapeID="_x0000_i1045" DrawAspect="Content" ObjectID="_1718091194" r:id="rId45"/>
              </w:object>
            </w:r>
            <w:r>
              <w:t xml:space="preserve"> </w:t>
            </w:r>
          </w:p>
          <w:p w14:paraId="1BAB8652" w14:textId="7F14231B" w:rsidR="00525C5B" w:rsidRPr="00525C5B" w:rsidRDefault="00525C5B" w:rsidP="00525C5B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 xml:space="preserve">Vậy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x=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auto"/>
                      <w:sz w:val="24"/>
                      <w:szCs w:val="24"/>
                    </w:rPr>
                    <m:t>30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auto"/>
                      <w:sz w:val="24"/>
                      <w:szCs w:val="24"/>
                    </w:rPr>
                    <m:t>o</m:t>
                  </m:r>
                </m:sup>
              </m:sSup>
            </m:oMath>
          </w:p>
        </w:tc>
      </w:tr>
      <w:tr w:rsidR="00872B31" w:rsidRPr="00B50562" w14:paraId="3137AC13" w14:textId="77777777" w:rsidTr="003B5B56">
        <w:tc>
          <w:tcPr>
            <w:tcW w:w="9517" w:type="dxa"/>
            <w:gridSpan w:val="2"/>
          </w:tcPr>
          <w:p w14:paraId="584D86C2" w14:textId="2195093B" w:rsidR="00872B31" w:rsidRDefault="00872B31" w:rsidP="00872B31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>Hoạt động</w:t>
            </w:r>
            <w:r w:rsidR="00D2380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4: Hình thành tính chất cách đều (5 phút)</w:t>
            </w:r>
          </w:p>
        </w:tc>
      </w:tr>
      <w:tr w:rsidR="00872B31" w:rsidRPr="00B50562" w14:paraId="268514E8" w14:textId="77777777" w:rsidTr="001823BA">
        <w:tc>
          <w:tcPr>
            <w:tcW w:w="4027" w:type="dxa"/>
          </w:tcPr>
          <w:p w14:paraId="54131374" w14:textId="477E8EE5" w:rsidR="00872B31" w:rsidRPr="00B50562" w:rsidRDefault="00872B31" w:rsidP="00872B3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GV giao nhiệm vụ học tập </w:t>
            </w:r>
            <w:r w:rsidR="00E67437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7ADE1CAF" w14:textId="3D9A712A" w:rsidR="00872B31" w:rsidRDefault="00872B31" w:rsidP="00872B3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>
              <w:rPr>
                <w:color w:val="auto"/>
                <w:sz w:val="24"/>
                <w:szCs w:val="24"/>
              </w:rPr>
              <w:t>thực hiện HĐ3 để rút ra định lý và đọc cách chứng minh được trình bày trong SGK</w:t>
            </w:r>
          </w:p>
          <w:p w14:paraId="35FF53B8" w14:textId="7F55DB1C" w:rsidR="00872B31" w:rsidRPr="00B50562" w:rsidRDefault="00872B31" w:rsidP="00872B3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 w:rsidR="00E67437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1F3B9449" w14:textId="6D0C10D0" w:rsidR="00872B31" w:rsidRPr="00B50562" w:rsidRDefault="00872B31" w:rsidP="00872B3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thực hiện nhiệm vụ </w:t>
            </w:r>
            <w:r w:rsidR="00A8457D">
              <w:rPr>
                <w:color w:val="auto"/>
                <w:sz w:val="24"/>
                <w:szCs w:val="24"/>
              </w:rPr>
              <w:t>nhóm 4</w:t>
            </w:r>
          </w:p>
          <w:p w14:paraId="4BB47136" w14:textId="3DAAEAF8" w:rsidR="00872B31" w:rsidRPr="00B50562" w:rsidRDefault="00872B31" w:rsidP="00872B31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 w:rsidR="00E67437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64680366" w14:textId="07EEA907" w:rsidR="00872B31" w:rsidRPr="00B50562" w:rsidRDefault="00872B31" w:rsidP="00872B31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Gọi học sinh </w:t>
            </w:r>
            <w:r w:rsidR="00A8457D">
              <w:rPr>
                <w:sz w:val="24"/>
                <w:szCs w:val="24"/>
              </w:rPr>
              <w:t xml:space="preserve">ở nhóm </w:t>
            </w:r>
            <w:r w:rsidRPr="00B50562">
              <w:rPr>
                <w:sz w:val="24"/>
                <w:szCs w:val="24"/>
              </w:rPr>
              <w:t>bất kỳ trình bày.</w:t>
            </w:r>
          </w:p>
          <w:p w14:paraId="055757A5" w14:textId="77777777" w:rsidR="00872B31" w:rsidRPr="00B50562" w:rsidRDefault="00872B31" w:rsidP="00872B31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02CA0486" w14:textId="1A0C04A0" w:rsidR="00872B31" w:rsidRPr="00B50562" w:rsidRDefault="00872B31" w:rsidP="00872B31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 </w:t>
            </w:r>
            <w:r w:rsidR="00E67437">
              <w:rPr>
                <w:b/>
                <w:bCs/>
                <w:sz w:val="24"/>
                <w:szCs w:val="24"/>
              </w:rPr>
              <w:t>4</w:t>
            </w: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</w:p>
          <w:p w14:paraId="20D238CC" w14:textId="1B1C4945" w:rsidR="00872B31" w:rsidRPr="00B50562" w:rsidRDefault="00872B31" w:rsidP="00872B31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 xml:space="preserve">- GV nhận xét các câu trả lời của HS, chính xác hóa các đáp án. </w:t>
            </w:r>
          </w:p>
        </w:tc>
        <w:tc>
          <w:tcPr>
            <w:tcW w:w="5490" w:type="dxa"/>
          </w:tcPr>
          <w:p w14:paraId="67BBAA78" w14:textId="77777777" w:rsidR="00872B31" w:rsidRDefault="00872B31" w:rsidP="00872B31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2. Tính chất 2</w:t>
            </w:r>
          </w:p>
          <w:p w14:paraId="58C04B01" w14:textId="77777777" w:rsidR="00872B31" w:rsidRDefault="00872B31" w:rsidP="00872B31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a) HĐ3</w:t>
            </w:r>
          </w:p>
          <w:p w14:paraId="7FF42105" w14:textId="77777777" w:rsidR="00872B31" w:rsidRDefault="00872B31" w:rsidP="00872B31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Dùng gấp giấy để kiểm tra</w:t>
            </w:r>
          </w:p>
          <w:p w14:paraId="24AE29E1" w14:textId="77777777" w:rsidR="00872B31" w:rsidRDefault="00872B31" w:rsidP="00872B31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Dùng phần mềm vẽ hình để kiểm tra</w:t>
            </w:r>
          </w:p>
          <w:p w14:paraId="22019A42" w14:textId="55C9BA7D" w:rsidR="00872B31" w:rsidRDefault="00872B31" w:rsidP="00872B31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b) Định lý</w:t>
            </w:r>
          </w:p>
          <w:p w14:paraId="5683D53B" w14:textId="69D72F6E" w:rsidR="00872B31" w:rsidRDefault="00872B31" w:rsidP="00872B31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SGK trang 110</w:t>
            </w:r>
          </w:p>
          <w:p w14:paraId="19F4F31A" w14:textId="77777777" w:rsidR="00F35CC2" w:rsidRDefault="00A8457D" w:rsidP="00872B31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Xét</w:t>
            </w:r>
            <w:r w:rsidR="003124C4">
              <w:rPr>
                <w:color w:val="auto"/>
                <w:sz w:val="24"/>
                <w:szCs w:val="24"/>
              </w:rPr>
              <w:t xml:space="preserve"> </w:t>
            </w:r>
            <w:r w:rsidR="003124C4" w:rsidRPr="00BC7092">
              <w:rPr>
                <w:position w:val="-6"/>
              </w:rPr>
              <w:object w:dxaOrig="680" w:dyaOrig="279" w14:anchorId="67ECCF96">
                <v:shape id="_x0000_i1046" type="#_x0000_t75" style="width:33.9pt;height:14.1pt" o:ole="">
                  <v:imagedata r:id="rId10" o:title=""/>
                </v:shape>
                <o:OLEObject Type="Embed" ProgID="Equation.DSMT4" ShapeID="_x0000_i1046" DrawAspect="Content" ObjectID="_1718091195" r:id="rId46"/>
              </w:objec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có các đường phân giác cắt nhau tại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I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. Vẽ </w:t>
            </w:r>
          </w:p>
          <w:p w14:paraId="5CE0ECC6" w14:textId="22BADD6D" w:rsidR="00A8457D" w:rsidRDefault="00F35CC2" w:rsidP="00872B31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 xml:space="preserve">IM </w:t>
            </w: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BC, IN </w:t>
            </w: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AC, IP </w:t>
            </w: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AB</w:t>
            </w:r>
          </w:p>
          <w:p w14:paraId="75CD5CC9" w14:textId="4E4BC2C6" w:rsidR="00F35CC2" w:rsidRPr="00A8457D" w:rsidRDefault="00F35CC2" w:rsidP="00872B31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IM = IN = IP</w:t>
            </w:r>
          </w:p>
          <w:p w14:paraId="5B5C5F7C" w14:textId="37042035" w:rsidR="00872B31" w:rsidRDefault="00872B31" w:rsidP="00872B31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c) Chứng minh định lý</w:t>
            </w:r>
          </w:p>
          <w:p w14:paraId="3BD99DBC" w14:textId="606B4F4E" w:rsidR="00872B31" w:rsidRPr="00872B31" w:rsidRDefault="00872B31" w:rsidP="00872B31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SGK trang 110</w:t>
            </w:r>
          </w:p>
        </w:tc>
      </w:tr>
      <w:tr w:rsidR="00D2380C" w:rsidRPr="00B50562" w14:paraId="7425AC44" w14:textId="77777777" w:rsidTr="004E3E59">
        <w:tc>
          <w:tcPr>
            <w:tcW w:w="9517" w:type="dxa"/>
            <w:gridSpan w:val="2"/>
          </w:tcPr>
          <w:p w14:paraId="07521CC0" w14:textId="2890CA12" w:rsidR="00D2380C" w:rsidRDefault="00D2380C" w:rsidP="00D2380C">
            <w:pPr>
              <w:spacing w:before="0" w:after="0" w:line="288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Hoạt động 5: Áp dụng (7 phút)</w:t>
            </w:r>
          </w:p>
        </w:tc>
      </w:tr>
      <w:tr w:rsidR="00872B31" w:rsidRPr="00B50562" w14:paraId="3AF78B0A" w14:textId="77777777" w:rsidTr="001823BA">
        <w:tc>
          <w:tcPr>
            <w:tcW w:w="4027" w:type="dxa"/>
          </w:tcPr>
          <w:p w14:paraId="41A5F4A3" w14:textId="3B2E1896" w:rsidR="00E67437" w:rsidRPr="00B50562" w:rsidRDefault="00E67437" w:rsidP="00E67437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16A6F52C" w14:textId="7AD110B5" w:rsidR="00E67437" w:rsidRDefault="00E67437" w:rsidP="00E67437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>
              <w:rPr>
                <w:color w:val="auto"/>
                <w:sz w:val="24"/>
                <w:szCs w:val="24"/>
              </w:rPr>
              <w:t>đọc VD5</w:t>
            </w:r>
          </w:p>
          <w:p w14:paraId="1E18584D" w14:textId="1CC00582" w:rsidR="00E67437" w:rsidRPr="00B50562" w:rsidRDefault="00E67437" w:rsidP="00E67437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</w:p>
          <w:p w14:paraId="2700481B" w14:textId="75528687" w:rsidR="00E67437" w:rsidRPr="00B50562" w:rsidRDefault="00E67437" w:rsidP="00E67437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thực hiện nhiệm vụ </w:t>
            </w:r>
            <w:r>
              <w:rPr>
                <w:color w:val="auto"/>
                <w:sz w:val="24"/>
                <w:szCs w:val="24"/>
              </w:rPr>
              <w:t>cá nhân</w:t>
            </w:r>
          </w:p>
          <w:p w14:paraId="50DB0E3F" w14:textId="52BBF90A" w:rsidR="00E67437" w:rsidRPr="00B50562" w:rsidRDefault="00E67437" w:rsidP="00E67437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: </w:t>
            </w:r>
          </w:p>
          <w:p w14:paraId="7EBE69F0" w14:textId="79FFE160" w:rsidR="00E67437" w:rsidRPr="00B50562" w:rsidRDefault="00E67437" w:rsidP="00E67437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>- Gọi học sinh bất kỳ trình bày.</w:t>
            </w:r>
          </w:p>
          <w:p w14:paraId="69F32155" w14:textId="77777777" w:rsidR="00E67437" w:rsidRPr="00B50562" w:rsidRDefault="00E67437" w:rsidP="00E67437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2F52B18A" w14:textId="0D310B3A" w:rsidR="00E67437" w:rsidRPr="00B50562" w:rsidRDefault="00E67437" w:rsidP="00E67437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 </w:t>
            </w:r>
            <w:r w:rsidR="00DB3D91">
              <w:rPr>
                <w:b/>
                <w:bCs/>
                <w:sz w:val="24"/>
                <w:szCs w:val="24"/>
              </w:rPr>
              <w:t>5</w:t>
            </w: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</w:p>
          <w:p w14:paraId="380E2FAB" w14:textId="1271D80C" w:rsidR="00872B31" w:rsidRPr="00B50562" w:rsidRDefault="00E67437" w:rsidP="00E67437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>- GV nhận xét các câu trả lời của HS, chính xác hóa các đáp án.</w:t>
            </w:r>
          </w:p>
        </w:tc>
        <w:tc>
          <w:tcPr>
            <w:tcW w:w="5490" w:type="dxa"/>
          </w:tcPr>
          <w:p w14:paraId="23F6BC67" w14:textId="77777777" w:rsidR="00872B31" w:rsidRDefault="00D2380C" w:rsidP="00872B31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d) Áp dụng</w:t>
            </w:r>
          </w:p>
          <w:p w14:paraId="151B83A3" w14:textId="77777777" w:rsidR="00D2380C" w:rsidRDefault="00D2380C" w:rsidP="00872B31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VD5: SGK trang 110</w:t>
            </w:r>
          </w:p>
          <w:p w14:paraId="7F36E9B3" w14:textId="77777777" w:rsidR="00F35CC2" w:rsidRDefault="00E67437" w:rsidP="00F35CC2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Nhận xét: Trong</w:t>
            </w:r>
            <w:r w:rsidR="003124C4">
              <w:rPr>
                <w:color w:val="auto"/>
                <w:sz w:val="24"/>
                <w:szCs w:val="24"/>
              </w:rPr>
              <w:t xml:space="preserve"> </w:t>
            </w:r>
            <w:r w:rsidR="003124C4" w:rsidRPr="00BC7092">
              <w:rPr>
                <w:position w:val="-6"/>
              </w:rPr>
              <w:object w:dxaOrig="680" w:dyaOrig="279" w14:anchorId="35FE2AE5">
                <v:shape id="_x0000_i1047" type="#_x0000_t75" style="width:33.9pt;height:14.1pt" o:ole="">
                  <v:imagedata r:id="rId10" o:title=""/>
                </v:shape>
                <o:OLEObject Type="Embed" ProgID="Equation.DSMT4" ShapeID="_x0000_i1047" DrawAspect="Content" ObjectID="_1718091196" r:id="rId47"/>
              </w:object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vuông tại 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>B</m:t>
              </m:r>
            </m:oMath>
            <w:r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có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>I</m:t>
              </m:r>
            </m:oMath>
            <w:r>
              <w:rPr>
                <w:color w:val="auto"/>
                <w:sz w:val="24"/>
                <w:szCs w:val="24"/>
              </w:rPr>
              <w:t xml:space="preserve"> là giao điểm các đường phân giác, </w:t>
            </w:r>
            <w:r w:rsidR="00F35CC2">
              <w:rPr>
                <w:rFonts w:eastAsiaTheme="minorEastAsia"/>
                <w:color w:val="auto"/>
                <w:sz w:val="24"/>
                <w:szCs w:val="24"/>
              </w:rPr>
              <w:t xml:space="preserve">IM </w:t>
            </w:r>
            <w:r w:rsidR="00F35CC2"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 w:rsidR="00F35CC2">
              <w:rPr>
                <w:rFonts w:eastAsiaTheme="minorEastAsia"/>
                <w:color w:val="auto"/>
                <w:sz w:val="24"/>
                <w:szCs w:val="24"/>
              </w:rPr>
              <w:t xml:space="preserve"> BC, IN </w:t>
            </w:r>
            <w:r w:rsidR="00F35CC2"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 w:rsidR="00F35CC2">
              <w:rPr>
                <w:rFonts w:eastAsiaTheme="minorEastAsia"/>
                <w:color w:val="auto"/>
                <w:sz w:val="24"/>
                <w:szCs w:val="24"/>
              </w:rPr>
              <w:t xml:space="preserve"> AC, IP </w:t>
            </w:r>
            <w:r w:rsidR="00F35CC2"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5E"/>
            </w:r>
            <w:r w:rsidR="00F35CC2">
              <w:rPr>
                <w:rFonts w:eastAsiaTheme="minorEastAsia"/>
                <w:color w:val="auto"/>
                <w:sz w:val="24"/>
                <w:szCs w:val="24"/>
              </w:rPr>
              <w:t xml:space="preserve"> AB</w:t>
            </w:r>
          </w:p>
          <w:p w14:paraId="13478CF7" w14:textId="23425523" w:rsidR="00E67437" w:rsidRPr="00D2380C" w:rsidRDefault="00F35CC2" w:rsidP="00F35CC2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IM = IN = IP = BM = BP</w:t>
            </w:r>
            <w:r w:rsidR="00E67437"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1343CAD9" w14:textId="068EAE92" w:rsidR="00E67437" w:rsidRPr="00F46C14" w:rsidRDefault="00E67437" w:rsidP="00E67437">
      <w:pPr>
        <w:spacing w:before="0" w:after="0" w:line="288" w:lineRule="auto"/>
        <w:ind w:firstLine="539"/>
        <w:rPr>
          <w:color w:val="auto"/>
          <w:sz w:val="24"/>
          <w:szCs w:val="24"/>
          <w:lang w:val="nl-NL"/>
        </w:rPr>
      </w:pPr>
      <w:r w:rsidRPr="00F46C14">
        <w:rPr>
          <w:b/>
          <w:bCs/>
          <w:color w:val="auto"/>
          <w:sz w:val="24"/>
          <w:szCs w:val="24"/>
          <w:lang w:val="nl-NL"/>
        </w:rPr>
        <w:t>C</w:t>
      </w:r>
      <w:r w:rsidRPr="00F46C14">
        <w:rPr>
          <w:b/>
          <w:bCs/>
          <w:color w:val="auto"/>
          <w:sz w:val="24"/>
          <w:szCs w:val="24"/>
          <w:lang w:val="vi-VN"/>
        </w:rPr>
        <w:t xml:space="preserve">. HOẠT ĐỘNG LUYỆN TẬP </w:t>
      </w:r>
      <w:r w:rsidRPr="00F46C14">
        <w:rPr>
          <w:color w:val="auto"/>
          <w:sz w:val="24"/>
          <w:szCs w:val="24"/>
          <w:lang w:val="nl-NL"/>
        </w:rPr>
        <w:t>(</w:t>
      </w:r>
      <w:r>
        <w:rPr>
          <w:color w:val="auto"/>
          <w:sz w:val="24"/>
          <w:szCs w:val="24"/>
          <w:lang w:val="nl-NL"/>
        </w:rPr>
        <w:t>10</w:t>
      </w:r>
      <w:r w:rsidRPr="00F46C14">
        <w:rPr>
          <w:color w:val="auto"/>
          <w:sz w:val="24"/>
          <w:szCs w:val="24"/>
          <w:lang w:val="nl-NL"/>
        </w:rPr>
        <w:t xml:space="preserve"> phút)</w:t>
      </w:r>
    </w:p>
    <w:p w14:paraId="2AC9A446" w14:textId="77777777" w:rsidR="00E67437" w:rsidRPr="00873FA6" w:rsidRDefault="00E67437" w:rsidP="00E67437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 xml:space="preserve">a) Mục tiêu: </w:t>
      </w:r>
    </w:p>
    <w:p w14:paraId="3B910B5C" w14:textId="04AC3A7E" w:rsidR="00E67437" w:rsidRDefault="00E67437" w:rsidP="00E21FE5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>
        <w:rPr>
          <w:i/>
          <w:iCs/>
          <w:color w:val="auto"/>
          <w:sz w:val="24"/>
          <w:szCs w:val="24"/>
        </w:rPr>
        <w:t xml:space="preserve">HS biết vận dụng </w:t>
      </w:r>
      <w:r w:rsidR="00DB3D91">
        <w:rPr>
          <w:i/>
          <w:iCs/>
          <w:color w:val="auto"/>
          <w:sz w:val="24"/>
          <w:szCs w:val="24"/>
        </w:rPr>
        <w:t xml:space="preserve">kiến thức về đường phân phác của tam giác, đường trung trực của đoạn thẳng </w:t>
      </w:r>
      <w:r>
        <w:rPr>
          <w:i/>
          <w:iCs/>
          <w:color w:val="auto"/>
          <w:sz w:val="24"/>
          <w:szCs w:val="24"/>
        </w:rPr>
        <w:t xml:space="preserve">và các lập luận đơn giản để chứng minh một </w:t>
      </w:r>
      <w:r w:rsidR="00E21FE5">
        <w:rPr>
          <w:i/>
          <w:iCs/>
          <w:color w:val="auto"/>
          <w:sz w:val="24"/>
          <w:szCs w:val="24"/>
        </w:rPr>
        <w:t>đường thẳng là trung trực của đoạn thẳng</w:t>
      </w:r>
    </w:p>
    <w:p w14:paraId="466DA21C" w14:textId="77777777" w:rsidR="00E67437" w:rsidRPr="00873FA6" w:rsidRDefault="00E67437" w:rsidP="00E67437">
      <w:pPr>
        <w:spacing w:before="0" w:after="0" w:line="288" w:lineRule="auto"/>
        <w:ind w:firstLine="539"/>
        <w:jc w:val="both"/>
        <w:rPr>
          <w:b/>
          <w:bCs/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lastRenderedPageBreak/>
        <w:t xml:space="preserve">b) Nội dung: </w:t>
      </w:r>
    </w:p>
    <w:p w14:paraId="152496B3" w14:textId="41A107BD" w:rsidR="00E67437" w:rsidRPr="0047480F" w:rsidRDefault="00E67437" w:rsidP="00DB3D91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HS thực hiện </w:t>
      </w:r>
      <w:r w:rsidR="00DB3D91">
        <w:rPr>
          <w:i/>
          <w:iCs/>
          <w:color w:val="auto"/>
          <w:sz w:val="24"/>
          <w:szCs w:val="24"/>
        </w:rPr>
        <w:t>LT3 trong SGK trang 111</w:t>
      </w:r>
    </w:p>
    <w:p w14:paraId="37B61E94" w14:textId="77777777" w:rsidR="00E67437" w:rsidRDefault="00E67437" w:rsidP="00E67437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>c) Sản phẩm:</w:t>
      </w:r>
      <w:r w:rsidRPr="00F46C14">
        <w:rPr>
          <w:color w:val="auto"/>
          <w:sz w:val="24"/>
          <w:szCs w:val="24"/>
          <w:lang w:val="vi-VN"/>
        </w:rPr>
        <w:t xml:space="preserve"> </w:t>
      </w:r>
    </w:p>
    <w:p w14:paraId="3E08451C" w14:textId="521A4E28" w:rsidR="00E67437" w:rsidRDefault="00E67437" w:rsidP="00DB3D91">
      <w:pPr>
        <w:spacing w:before="0" w:after="0" w:line="288" w:lineRule="auto"/>
        <w:jc w:val="both"/>
        <w:rPr>
          <w:i/>
          <w:iCs/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t xml:space="preserve">- </w:t>
      </w:r>
      <w:r w:rsidR="00230989">
        <w:rPr>
          <w:i/>
          <w:iCs/>
          <w:color w:val="auto"/>
          <w:sz w:val="24"/>
          <w:szCs w:val="24"/>
        </w:rPr>
        <w:t>Hướng dẫn giải</w:t>
      </w:r>
      <w:r>
        <w:rPr>
          <w:i/>
          <w:iCs/>
          <w:color w:val="auto"/>
          <w:sz w:val="24"/>
          <w:szCs w:val="24"/>
        </w:rPr>
        <w:t xml:space="preserve"> cho bài toán trong </w:t>
      </w:r>
      <w:r w:rsidR="00DB3D91">
        <w:rPr>
          <w:i/>
          <w:iCs/>
          <w:color w:val="auto"/>
          <w:sz w:val="24"/>
          <w:szCs w:val="24"/>
        </w:rPr>
        <w:t>LT3</w:t>
      </w:r>
    </w:p>
    <w:p w14:paraId="5E5020AE" w14:textId="77777777" w:rsidR="00E67437" w:rsidRPr="00F46C14" w:rsidRDefault="00E67437" w:rsidP="00E67437">
      <w:pPr>
        <w:spacing w:before="0" w:after="0" w:line="288" w:lineRule="auto"/>
        <w:ind w:firstLine="539"/>
        <w:jc w:val="both"/>
        <w:rPr>
          <w:i/>
          <w:iCs/>
          <w:color w:val="auto"/>
          <w:sz w:val="24"/>
          <w:szCs w:val="24"/>
          <w:lang w:val="vi-VN"/>
        </w:rPr>
      </w:pPr>
      <w:r w:rsidRPr="00873FA6">
        <w:rPr>
          <w:b/>
          <w:bCs/>
          <w:color w:val="auto"/>
          <w:sz w:val="24"/>
          <w:szCs w:val="24"/>
          <w:lang w:val="vi-VN"/>
        </w:rPr>
        <w:t>d) Tổ chức thực hiện: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3487"/>
        <w:gridCol w:w="5850"/>
      </w:tblGrid>
      <w:tr w:rsidR="00E67437" w:rsidRPr="00F46C14" w14:paraId="737C7E97" w14:textId="77777777" w:rsidTr="00230989">
        <w:tc>
          <w:tcPr>
            <w:tcW w:w="3487" w:type="dxa"/>
            <w:vAlign w:val="center"/>
          </w:tcPr>
          <w:p w14:paraId="4302A76D" w14:textId="77777777" w:rsidR="00E67437" w:rsidRPr="00F46C14" w:rsidRDefault="00E67437" w:rsidP="001823BA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5850" w:type="dxa"/>
          </w:tcPr>
          <w:p w14:paraId="57DDCFDF" w14:textId="77777777" w:rsidR="00E67437" w:rsidRPr="00F46C14" w:rsidRDefault="00E67437" w:rsidP="001823BA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F46C14">
              <w:rPr>
                <w:b/>
                <w:bCs/>
                <w:color w:val="auto"/>
                <w:sz w:val="24"/>
                <w:szCs w:val="24"/>
              </w:rPr>
              <w:t>Sản</w:t>
            </w:r>
            <w:r w:rsidRPr="00F46C14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E67437" w:rsidRPr="00F46C14" w14:paraId="1CB4047E" w14:textId="77777777" w:rsidTr="00230989">
        <w:tc>
          <w:tcPr>
            <w:tcW w:w="3487" w:type="dxa"/>
          </w:tcPr>
          <w:p w14:paraId="30060C90" w14:textId="38F6B499" w:rsidR="00DB3D91" w:rsidRPr="00B50562" w:rsidRDefault="00DB3D91" w:rsidP="00DB3D9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GV giao nhiệm vụ học tập: </w:t>
            </w:r>
          </w:p>
          <w:p w14:paraId="731CAB21" w14:textId="13025E4C" w:rsidR="00DB3D91" w:rsidRDefault="00DB3D91" w:rsidP="00DB3D9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</w:t>
            </w:r>
            <w:r>
              <w:rPr>
                <w:color w:val="auto"/>
                <w:sz w:val="24"/>
                <w:szCs w:val="24"/>
              </w:rPr>
              <w:t>làm LT5</w:t>
            </w:r>
          </w:p>
          <w:p w14:paraId="2DDE0162" w14:textId="6FCD2EE8" w:rsidR="00DB3D91" w:rsidRPr="00B50562" w:rsidRDefault="00DB3D91" w:rsidP="00DB3D9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HS thực hiện nhiệm vụ:</w:t>
            </w:r>
          </w:p>
          <w:p w14:paraId="38E7D1C3" w14:textId="217A1B5C" w:rsidR="00DB3D91" w:rsidRPr="00B50562" w:rsidRDefault="00DB3D91" w:rsidP="00DB3D91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B50562">
              <w:rPr>
                <w:color w:val="auto"/>
                <w:sz w:val="24"/>
                <w:szCs w:val="24"/>
              </w:rPr>
              <w:t xml:space="preserve">- HS thực hiện nhiệm vụ </w:t>
            </w:r>
            <w:r>
              <w:rPr>
                <w:color w:val="auto"/>
                <w:sz w:val="24"/>
                <w:szCs w:val="24"/>
              </w:rPr>
              <w:t>nhóm 4</w:t>
            </w:r>
          </w:p>
          <w:p w14:paraId="3066F26B" w14:textId="22D82FE3" w:rsidR="00DB3D91" w:rsidRPr="00B50562" w:rsidRDefault="00DB3D91" w:rsidP="00DB3D91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color w:val="auto"/>
                <w:sz w:val="24"/>
                <w:szCs w:val="24"/>
                <w:lang w:val="vi-VN"/>
              </w:rPr>
              <w:t>* Báo cáo, thảo luận: </w:t>
            </w:r>
          </w:p>
          <w:p w14:paraId="786EBEC5" w14:textId="317E51D5" w:rsidR="00DB3D91" w:rsidRPr="00B50562" w:rsidRDefault="00DB3D91" w:rsidP="00DB3D91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</w:rPr>
              <w:t xml:space="preserve">- Gọi </w:t>
            </w:r>
            <w:r>
              <w:rPr>
                <w:sz w:val="24"/>
                <w:szCs w:val="24"/>
              </w:rPr>
              <w:t>nhóm</w:t>
            </w:r>
            <w:r w:rsidRPr="00B50562">
              <w:rPr>
                <w:sz w:val="24"/>
                <w:szCs w:val="24"/>
              </w:rPr>
              <w:t xml:space="preserve"> bất kỳ trình bày.</w:t>
            </w:r>
          </w:p>
          <w:p w14:paraId="4B998BD8" w14:textId="77777777" w:rsidR="00DB3D91" w:rsidRPr="00B50562" w:rsidRDefault="00DB3D91" w:rsidP="00DB3D91">
            <w:pPr>
              <w:spacing w:before="0" w:after="0" w:line="288" w:lineRule="auto"/>
              <w:jc w:val="both"/>
              <w:rPr>
                <w:sz w:val="24"/>
                <w:szCs w:val="24"/>
              </w:rPr>
            </w:pPr>
            <w:r w:rsidRPr="00B50562">
              <w:rPr>
                <w:sz w:val="24"/>
                <w:szCs w:val="24"/>
                <w:lang w:val="vi-VN"/>
              </w:rPr>
              <w:t>- HS cả lớp quan sát, nhận xét</w:t>
            </w:r>
            <w:r w:rsidRPr="00B50562">
              <w:rPr>
                <w:sz w:val="24"/>
                <w:szCs w:val="24"/>
              </w:rPr>
              <w:t>, bổ sung, sửa chữa nếu có.</w:t>
            </w:r>
          </w:p>
          <w:p w14:paraId="5C96B61C" w14:textId="771E7388" w:rsidR="00DB3D91" w:rsidRPr="00B50562" w:rsidRDefault="00DB3D91" w:rsidP="00DB3D91">
            <w:pPr>
              <w:spacing w:before="0" w:after="0" w:line="288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50562">
              <w:rPr>
                <w:b/>
                <w:bCs/>
                <w:sz w:val="24"/>
                <w:szCs w:val="24"/>
                <w:lang w:val="vi-VN"/>
              </w:rPr>
              <w:t xml:space="preserve">* Kết luận, nhận định: </w:t>
            </w:r>
          </w:p>
          <w:p w14:paraId="11BFEB6F" w14:textId="77777777" w:rsidR="00E67437" w:rsidRDefault="00DB3D91" w:rsidP="00DB3D91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B50562">
              <w:rPr>
                <w:rFonts w:eastAsia="Times New Roman"/>
                <w:sz w:val="24"/>
                <w:szCs w:val="24"/>
                <w:lang w:val="vi-VN"/>
              </w:rPr>
              <w:t>- GV nhận xét các câu trả lời của HS, chính xác hóa các đáp án.</w:t>
            </w:r>
          </w:p>
          <w:p w14:paraId="4585E3CC" w14:textId="77777777" w:rsidR="00B771AB" w:rsidRDefault="00B771AB" w:rsidP="00DB3D91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</w:p>
          <w:p w14:paraId="39D3FBD3" w14:textId="77777777" w:rsidR="00B771AB" w:rsidRDefault="00B771AB" w:rsidP="00DB3D91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</w:p>
          <w:p w14:paraId="427FCB4E" w14:textId="347A1AE9" w:rsidR="00B771AB" w:rsidRDefault="00B771AB" w:rsidP="00DB3D91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Khai thác bài toán:</w:t>
            </w:r>
          </w:p>
          <w:p w14:paraId="4B672147" w14:textId="0AFE6DD3" w:rsidR="00B771AB" w:rsidRDefault="00B771AB" w:rsidP="004D2A4A">
            <w:pPr>
              <w:pStyle w:val="ListParagraph"/>
              <w:numPr>
                <w:ilvl w:val="0"/>
                <w:numId w:val="8"/>
              </w:numPr>
              <w:spacing w:before="0" w:after="0" w:line="288" w:lineRule="auto"/>
              <w:ind w:left="162" w:hanging="18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Tìm các cặp tam giác cân có trong hình vẽ (BT 1sgk).</w:t>
            </w:r>
          </w:p>
          <w:p w14:paraId="5DC7DFBD" w14:textId="24869C83" w:rsidR="00B771AB" w:rsidRDefault="00B771AB" w:rsidP="004D2A4A">
            <w:pPr>
              <w:pStyle w:val="ListParagraph"/>
              <w:numPr>
                <w:ilvl w:val="0"/>
                <w:numId w:val="8"/>
              </w:numPr>
              <w:spacing w:before="0" w:after="0" w:line="288" w:lineRule="auto"/>
              <w:ind w:left="162" w:hanging="18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Vẽ đường tròn tâm I bán kính IP</w:t>
            </w:r>
          </w:p>
          <w:p w14:paraId="009FDE7F" w14:textId="77777777" w:rsidR="00B771AB" w:rsidRDefault="00B771AB" w:rsidP="00B771AB">
            <w:pPr>
              <w:spacing w:before="0" w:after="0" w:line="288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Giới thiệu phần có thể em chưa biết.</w:t>
            </w:r>
          </w:p>
          <w:p w14:paraId="3C5428E0" w14:textId="541B1D48" w:rsidR="00F14291" w:rsidRPr="00004A1C" w:rsidRDefault="00F14291" w:rsidP="00B771AB">
            <w:pPr>
              <w:spacing w:before="0" w:after="0" w:line="288" w:lineRule="auto"/>
              <w:jc w:val="both"/>
              <w:rPr>
                <w:color w:val="auto"/>
                <w:sz w:val="24"/>
                <w:szCs w:val="24"/>
              </w:rPr>
            </w:pPr>
            <w:r w:rsidRPr="00D644C0">
              <w:rPr>
                <w:color w:val="auto"/>
                <w:sz w:val="24"/>
                <w:szCs w:val="24"/>
                <w:lang w:val="vi-VN"/>
              </w:rPr>
              <w:t xml:space="preserve">- GV </w:t>
            </w:r>
            <w:r>
              <w:rPr>
                <w:color w:val="auto"/>
                <w:sz w:val="24"/>
                <w:szCs w:val="24"/>
              </w:rPr>
              <w:t>trình chiếu cách vẽ đường tròn nội tiếp tam giác trên phần mềm vẽ hình và giới thiệu cho HS.</w:t>
            </w:r>
          </w:p>
        </w:tc>
        <w:tc>
          <w:tcPr>
            <w:tcW w:w="5850" w:type="dxa"/>
          </w:tcPr>
          <w:p w14:paraId="03B0E25C" w14:textId="77777777" w:rsidR="00E67437" w:rsidRPr="00F46C14" w:rsidRDefault="00E67437" w:rsidP="001823BA">
            <w:pPr>
              <w:spacing w:before="0" w:after="0" w:line="288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3. Luyện tập</w:t>
            </w:r>
          </w:p>
          <w:p w14:paraId="0D671E11" w14:textId="47F936E3" w:rsidR="0051557E" w:rsidRDefault="0051557E" w:rsidP="0051557E">
            <w:pPr>
              <w:spacing w:before="0" w:after="0" w:line="288" w:lineRule="auto"/>
              <w:jc w:val="center"/>
              <w:rPr>
                <w:color w:val="auto"/>
                <w:sz w:val="24"/>
                <w:szCs w:val="24"/>
              </w:rPr>
            </w:pPr>
            <w:r w:rsidRPr="006E3DCC"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3EBB6B98" wp14:editId="3597BF89">
                  <wp:extent cx="1411264" cy="143185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620" cy="1443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861824" w14:textId="5EEB8C02" w:rsidR="00E67437" w:rsidRDefault="006E3DCC" w:rsidP="001823BA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Hướng dẫn:</w:t>
            </w:r>
          </w:p>
          <w:p w14:paraId="32FAB460" w14:textId="2FD1C523" w:rsidR="006E3DCC" w:rsidRDefault="006E3DCC" w:rsidP="001823BA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Cm</w:t>
            </w:r>
            <w:r w:rsidR="00F35CC2">
              <w:rPr>
                <w:color w:val="auto"/>
                <w:sz w:val="24"/>
                <w:szCs w:val="24"/>
              </w:rPr>
              <w:t xml:space="preserve"> </w:t>
            </w:r>
            <w:r w:rsidR="00F35CC2" w:rsidRPr="00F35CC2">
              <w:rPr>
                <w:color w:val="auto"/>
                <w:sz w:val="24"/>
                <w:szCs w:val="24"/>
              </w:rPr>
              <w:sym w:font="Symbol" w:char="F044"/>
            </w:r>
            <w:r w:rsidR="00F35CC2">
              <w:rPr>
                <w:color w:val="auto"/>
                <w:sz w:val="24"/>
                <w:szCs w:val="24"/>
              </w:rPr>
              <w:t xml:space="preserve"> API = </w:t>
            </w:r>
            <w:r w:rsidR="00F35CC2" w:rsidRPr="00F35CC2">
              <w:rPr>
                <w:color w:val="auto"/>
                <w:sz w:val="24"/>
                <w:szCs w:val="24"/>
              </w:rPr>
              <w:sym w:font="Symbol" w:char="F044"/>
            </w:r>
            <w:r w:rsidR="00F35CC2">
              <w:rPr>
                <w:color w:val="auto"/>
                <w:sz w:val="24"/>
                <w:szCs w:val="24"/>
              </w:rPr>
              <w:t xml:space="preserve"> ANI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color w:val="auto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ch-gn</m:t>
                  </m:r>
                </m:e>
              </m:d>
            </m:oMath>
          </w:p>
          <w:p w14:paraId="3704A471" w14:textId="0BED05BB" w:rsidR="00230989" w:rsidRDefault="00F35CC2" w:rsidP="001823BA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AP = AN; IP = IN </w:t>
            </w:r>
            <w:r w:rsidR="0051557E">
              <w:rPr>
                <w:rFonts w:eastAsiaTheme="minorEastAsia"/>
                <w:color w:val="auto"/>
                <w:sz w:val="24"/>
                <w:szCs w:val="24"/>
              </w:rPr>
              <w:t xml:space="preserve">(cạnh tương ứng) </w:t>
            </w:r>
          </w:p>
          <w:p w14:paraId="7918D132" w14:textId="374CA833" w:rsidR="006E3DCC" w:rsidRDefault="00F35CC2" w:rsidP="001823BA">
            <w:pPr>
              <w:spacing w:before="0" w:after="0" w:line="288" w:lineRule="auto"/>
              <w:rPr>
                <w:rFonts w:eastAsiaTheme="minorEastAsia"/>
                <w:color w:val="auto"/>
                <w:sz w:val="24"/>
                <w:szCs w:val="24"/>
              </w:rPr>
            </w:pPr>
            <w:r w:rsidRPr="00F35CC2">
              <w:rPr>
                <w:rFonts w:eastAsiaTheme="minorEastAsia"/>
                <w:color w:val="auto"/>
                <w:sz w:val="24"/>
                <w:szCs w:val="24"/>
              </w:rPr>
              <w:sym w:font="Symbol" w:char="F0DE"/>
            </w:r>
            <w:r>
              <w:rPr>
                <w:rFonts w:eastAsiaTheme="minorEastAsia"/>
                <w:color w:val="auto"/>
                <w:sz w:val="24"/>
                <w:szCs w:val="24"/>
              </w:rPr>
              <w:t xml:space="preserve"> AI là</w:t>
            </w:r>
            <m:oMath>
              <m:r>
                <w:rPr>
                  <w:rFonts w:ascii="Cambria Math" w:eastAsiaTheme="minorEastAsia" w:hAnsi="Cambria Math"/>
                  <w:color w:val="auto"/>
                  <w:sz w:val="24"/>
                  <w:szCs w:val="24"/>
                </w:rPr>
                <m:t xml:space="preserve"> </m:t>
              </m:r>
            </m:oMath>
            <w:r w:rsidR="0051557E">
              <w:rPr>
                <w:rFonts w:eastAsiaTheme="minorEastAsia"/>
                <w:color w:val="auto"/>
                <w:sz w:val="24"/>
                <w:szCs w:val="24"/>
              </w:rPr>
              <w:t>trung trực PN (tc)</w:t>
            </w:r>
          </w:p>
          <w:p w14:paraId="2A33B503" w14:textId="4DD1CF94" w:rsidR="0051557E" w:rsidRPr="0051557E" w:rsidRDefault="0051557E" w:rsidP="001823BA">
            <w:pPr>
              <w:spacing w:before="0" w:after="0" w:line="288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Tương tự BI là trung trực PM, CI là trung tr</w:t>
            </w:r>
            <w:r w:rsidR="00F35CC2">
              <w:rPr>
                <w:color w:val="auto"/>
                <w:sz w:val="24"/>
                <w:szCs w:val="24"/>
              </w:rPr>
              <w:t>ự</w:t>
            </w:r>
            <w:r>
              <w:rPr>
                <w:color w:val="auto"/>
                <w:sz w:val="24"/>
                <w:szCs w:val="24"/>
              </w:rPr>
              <w:t>c MN</w:t>
            </w:r>
            <w:r w:rsidR="00971512">
              <w:rPr>
                <w:color w:val="auto"/>
                <w:sz w:val="24"/>
                <w:szCs w:val="24"/>
              </w:rPr>
              <w:t>.</w:t>
            </w:r>
          </w:p>
        </w:tc>
      </w:tr>
    </w:tbl>
    <w:p w14:paraId="467062B1" w14:textId="77777777" w:rsidR="00E67437" w:rsidRPr="00F46C14" w:rsidRDefault="00E67437" w:rsidP="00E67437">
      <w:pPr>
        <w:spacing w:before="0" w:after="0" w:line="288" w:lineRule="auto"/>
        <w:ind w:firstLine="539"/>
        <w:rPr>
          <w:color w:val="auto"/>
          <w:sz w:val="24"/>
          <w:szCs w:val="24"/>
          <w:lang w:val="vi-VN"/>
        </w:rPr>
      </w:pPr>
      <w:r w:rsidRPr="00F46C14">
        <w:rPr>
          <w:b/>
          <w:bCs/>
          <w:color w:val="auto"/>
          <w:sz w:val="24"/>
          <w:szCs w:val="24"/>
          <w:lang w:val="vi-VN"/>
        </w:rPr>
        <w:t xml:space="preserve">D. HOẠT ĐỘNG VẬN DỤNG </w:t>
      </w:r>
      <w:r w:rsidRPr="00F46C14">
        <w:rPr>
          <w:color w:val="auto"/>
          <w:sz w:val="24"/>
          <w:szCs w:val="24"/>
          <w:lang w:val="vi-VN"/>
        </w:rPr>
        <w:t>(5 phút)</w:t>
      </w:r>
    </w:p>
    <w:p w14:paraId="6086EFF3" w14:textId="118AE0C1" w:rsidR="00E67437" w:rsidRPr="00526A88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 xml:space="preserve">a) Mục tiêu: </w:t>
      </w:r>
      <w:r w:rsidRPr="00526A88">
        <w:rPr>
          <w:color w:val="auto"/>
          <w:sz w:val="24"/>
          <w:szCs w:val="24"/>
          <w:lang w:val="nl-NL"/>
        </w:rPr>
        <w:t>Vận dụng các kiến thức đã học để giải quyết bài toán</w:t>
      </w:r>
      <w:r w:rsidR="0067664C">
        <w:rPr>
          <w:color w:val="auto"/>
          <w:sz w:val="24"/>
          <w:szCs w:val="24"/>
          <w:lang w:val="nl-NL"/>
        </w:rPr>
        <w:t xml:space="preserve"> thực tiễn</w:t>
      </w:r>
    </w:p>
    <w:p w14:paraId="33B01A57" w14:textId="17DD0E94" w:rsidR="00E67437" w:rsidRDefault="00E67437" w:rsidP="00E67437">
      <w:pPr>
        <w:spacing w:before="0" w:after="0" w:line="288" w:lineRule="auto"/>
        <w:jc w:val="both"/>
        <w:rPr>
          <w:iCs/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nl-NL"/>
        </w:rPr>
        <w:t xml:space="preserve">b) Nội dung: </w:t>
      </w:r>
      <w:r w:rsidRPr="00526A88">
        <w:rPr>
          <w:iCs/>
          <w:color w:val="auto"/>
          <w:sz w:val="24"/>
          <w:szCs w:val="24"/>
          <w:lang w:val="nl-NL"/>
        </w:rPr>
        <w:t>Nhiệm</w:t>
      </w:r>
      <w:r w:rsidRPr="00526A88">
        <w:rPr>
          <w:iCs/>
          <w:color w:val="auto"/>
          <w:sz w:val="24"/>
          <w:szCs w:val="24"/>
          <w:lang w:val="vi-VN"/>
        </w:rPr>
        <w:t xml:space="preserve"> vụ về nhà</w:t>
      </w:r>
    </w:p>
    <w:tbl>
      <w:tblPr>
        <w:tblStyle w:val="TableGrid"/>
        <w:tblW w:w="9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056"/>
      </w:tblGrid>
      <w:tr w:rsidR="0067664C" w14:paraId="008BA072" w14:textId="77777777" w:rsidTr="0067664C">
        <w:tc>
          <w:tcPr>
            <w:tcW w:w="5240" w:type="dxa"/>
          </w:tcPr>
          <w:p w14:paraId="25E7B9D6" w14:textId="7335D6C0" w:rsidR="0067664C" w:rsidRPr="0067664C" w:rsidRDefault="0067664C" w:rsidP="00E67437">
            <w:pPr>
              <w:spacing w:before="0" w:after="0" w:line="288" w:lineRule="auto"/>
              <w:jc w:val="both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Hãy tìm một địa điểm để xây dựng đài quan sát sao cho khoảng cách từ đó đến hai con đường và đến bờ sông bằng nhau.?</w:t>
            </w:r>
          </w:p>
        </w:tc>
        <w:tc>
          <w:tcPr>
            <w:tcW w:w="4056" w:type="dxa"/>
          </w:tcPr>
          <w:p w14:paraId="45D11125" w14:textId="057DB552" w:rsidR="0067664C" w:rsidRDefault="0067664C" w:rsidP="00E67437">
            <w:pPr>
              <w:spacing w:before="0" w:after="0" w:line="288" w:lineRule="auto"/>
              <w:jc w:val="both"/>
              <w:rPr>
                <w:iCs/>
                <w:color w:val="auto"/>
                <w:sz w:val="24"/>
                <w:szCs w:val="24"/>
                <w:lang w:val="vi-VN"/>
              </w:rPr>
            </w:pPr>
            <w:r w:rsidRPr="0067664C">
              <w:rPr>
                <w:iCs/>
                <w:noProof/>
                <w:color w:val="auto"/>
                <w:sz w:val="24"/>
                <w:szCs w:val="24"/>
              </w:rPr>
              <w:drawing>
                <wp:inline distT="0" distB="0" distL="0" distR="0" wp14:anchorId="42A1D0D9" wp14:editId="54D5E84D">
                  <wp:extent cx="2438611" cy="211854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2118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84FBAA" w14:textId="77777777" w:rsidR="0067664C" w:rsidRDefault="0067664C" w:rsidP="00E67437">
      <w:pPr>
        <w:spacing w:before="0" w:after="0" w:line="288" w:lineRule="auto"/>
        <w:jc w:val="both"/>
        <w:rPr>
          <w:iCs/>
          <w:color w:val="auto"/>
          <w:sz w:val="24"/>
          <w:szCs w:val="24"/>
          <w:lang w:val="vi-VN"/>
        </w:rPr>
      </w:pPr>
    </w:p>
    <w:p w14:paraId="6E3897E7" w14:textId="353E0652" w:rsidR="00E67437" w:rsidRPr="00D644C0" w:rsidRDefault="00E67437" w:rsidP="00E67437">
      <w:pPr>
        <w:spacing w:before="0" w:after="0" w:line="288" w:lineRule="auto"/>
        <w:jc w:val="both"/>
        <w:rPr>
          <w:iCs/>
          <w:color w:val="auto"/>
          <w:sz w:val="24"/>
          <w:szCs w:val="24"/>
        </w:rPr>
      </w:pPr>
      <w:r w:rsidRPr="00D644C0">
        <w:rPr>
          <w:iCs/>
          <w:color w:val="auto"/>
          <w:sz w:val="24"/>
          <w:szCs w:val="24"/>
        </w:rPr>
        <w:lastRenderedPageBreak/>
        <w:t xml:space="preserve">- Làm các bài tập mở rộng về tính chất đặc biệt </w:t>
      </w:r>
      <w:r w:rsidR="00230989">
        <w:rPr>
          <w:iCs/>
          <w:color w:val="auto"/>
          <w:sz w:val="24"/>
          <w:szCs w:val="24"/>
        </w:rPr>
        <w:t>tam giác vuông trong phiếu BT</w:t>
      </w:r>
      <w:r w:rsidR="008A5152">
        <w:rPr>
          <w:iCs/>
          <w:color w:val="auto"/>
          <w:sz w:val="24"/>
          <w:szCs w:val="24"/>
        </w:rPr>
        <w:t xml:space="preserve"> dành cho HS khá giỏi.</w:t>
      </w:r>
    </w:p>
    <w:p w14:paraId="0C286D0F" w14:textId="184827AB" w:rsidR="00E67437" w:rsidRPr="00D644C0" w:rsidRDefault="00E67437" w:rsidP="00E67437">
      <w:pPr>
        <w:spacing w:before="0" w:after="0" w:line="288" w:lineRule="auto"/>
        <w:jc w:val="both"/>
        <w:rPr>
          <w:b/>
          <w:bCs/>
          <w:iCs/>
          <w:color w:val="auto"/>
          <w:sz w:val="24"/>
          <w:szCs w:val="24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>c) Sản phẩm:</w:t>
      </w:r>
      <w:r w:rsidRPr="00526A88">
        <w:rPr>
          <w:color w:val="auto"/>
          <w:sz w:val="24"/>
          <w:szCs w:val="24"/>
          <w:lang w:val="nl-NL"/>
        </w:rPr>
        <w:t xml:space="preserve"> Kết</w:t>
      </w:r>
      <w:r w:rsidRPr="00526A88">
        <w:rPr>
          <w:color w:val="auto"/>
          <w:sz w:val="24"/>
          <w:szCs w:val="24"/>
          <w:lang w:val="vi-VN"/>
        </w:rPr>
        <w:t xml:space="preserve"> quả thực hiện của học sinh được ghi vào vở</w:t>
      </w:r>
      <w:r w:rsidR="00F14291">
        <w:rPr>
          <w:color w:val="auto"/>
          <w:sz w:val="24"/>
          <w:szCs w:val="24"/>
        </w:rPr>
        <w:t>.</w:t>
      </w:r>
    </w:p>
    <w:p w14:paraId="05ECA0E9" w14:textId="77777777" w:rsidR="00E67437" w:rsidRPr="00526A88" w:rsidRDefault="00E67437" w:rsidP="00E67437">
      <w:pPr>
        <w:spacing w:before="0" w:after="0" w:line="288" w:lineRule="auto"/>
        <w:jc w:val="both"/>
        <w:rPr>
          <w:b/>
          <w:bCs/>
          <w:iCs/>
          <w:color w:val="auto"/>
          <w:sz w:val="24"/>
          <w:szCs w:val="24"/>
          <w:lang w:val="vi-VN"/>
        </w:rPr>
      </w:pPr>
      <w:r w:rsidRPr="00526A88">
        <w:rPr>
          <w:b/>
          <w:bCs/>
          <w:iCs/>
          <w:color w:val="auto"/>
          <w:sz w:val="24"/>
          <w:szCs w:val="24"/>
          <w:lang w:val="vi-VN"/>
        </w:rPr>
        <w:t xml:space="preserve">d) Tổ chức thực hiện: </w:t>
      </w:r>
    </w:p>
    <w:p w14:paraId="43B33457" w14:textId="77777777" w:rsidR="00E67437" w:rsidRPr="00526A88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color w:val="auto"/>
          <w:sz w:val="24"/>
          <w:szCs w:val="24"/>
          <w:lang w:val="vi-VN"/>
        </w:rPr>
        <w:t>- Hướng dẫn, hỗ trợ: GV giải đáp thắc mắc của HS để hiểu rõ nhiệm vụ.</w:t>
      </w:r>
    </w:p>
    <w:p w14:paraId="4CEBD801" w14:textId="77777777" w:rsidR="00E67437" w:rsidRPr="00D644C0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D644C0">
        <w:rPr>
          <w:color w:val="auto"/>
          <w:sz w:val="24"/>
          <w:szCs w:val="24"/>
          <w:lang w:val="vi-VN"/>
        </w:rPr>
        <w:t>- HS thực hiện nhiệm vụ tại nhà.</w:t>
      </w:r>
    </w:p>
    <w:p w14:paraId="0ECA7582" w14:textId="77777777" w:rsidR="00E67437" w:rsidRPr="00526A88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color w:val="auto"/>
          <w:sz w:val="24"/>
          <w:szCs w:val="24"/>
          <w:lang w:val="vi-VN"/>
        </w:rPr>
        <w:t>- GV chọn một số HS nộp bài vào thời điểm thích hợp ở buổi sau, nhận xét, đánh giá quá trình.</w:t>
      </w:r>
    </w:p>
    <w:p w14:paraId="080AB939" w14:textId="77777777" w:rsidR="00E67437" w:rsidRPr="00526A88" w:rsidRDefault="00E67437" w:rsidP="00E67437">
      <w:pPr>
        <w:spacing w:before="0" w:after="0" w:line="288" w:lineRule="auto"/>
        <w:jc w:val="both"/>
        <w:rPr>
          <w:bCs/>
          <w:color w:val="auto"/>
          <w:sz w:val="24"/>
          <w:szCs w:val="24"/>
          <w:lang w:val="vi-VN"/>
        </w:rPr>
      </w:pPr>
      <w:r w:rsidRPr="00526A88">
        <w:rPr>
          <w:b/>
          <w:bCs/>
          <w:color w:val="auto"/>
          <w:sz w:val="24"/>
          <w:szCs w:val="24"/>
        </w:rPr>
        <w:sym w:font="Webdings" w:char="F038"/>
      </w:r>
      <w:r w:rsidRPr="00526A88">
        <w:rPr>
          <w:b/>
          <w:bCs/>
          <w:color w:val="auto"/>
          <w:sz w:val="24"/>
          <w:szCs w:val="24"/>
          <w:lang w:val="vi-VN"/>
        </w:rPr>
        <w:t xml:space="preserve"> Hướng dẫn tự học ở nhà</w:t>
      </w:r>
    </w:p>
    <w:p w14:paraId="1E706DA4" w14:textId="77777777" w:rsidR="00E67437" w:rsidRPr="00526A88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  <w:lang w:val="vi-VN"/>
        </w:rPr>
      </w:pPr>
      <w:r w:rsidRPr="00526A88">
        <w:rPr>
          <w:bCs/>
          <w:color w:val="auto"/>
          <w:sz w:val="24"/>
          <w:szCs w:val="24"/>
          <w:lang w:val="vi-VN"/>
        </w:rPr>
        <w:t>- Đọc lại toàn bộ nội dung bài đã học.</w:t>
      </w:r>
    </w:p>
    <w:p w14:paraId="5A2AED51" w14:textId="071B4766" w:rsidR="00E67437" w:rsidRPr="00D644C0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</w:rPr>
      </w:pPr>
      <w:r w:rsidRPr="00526A88">
        <w:rPr>
          <w:color w:val="auto"/>
          <w:sz w:val="24"/>
          <w:szCs w:val="24"/>
          <w:lang w:val="vi-VN"/>
        </w:rPr>
        <w:t xml:space="preserve">- Ghi nhớ: </w:t>
      </w:r>
      <w:r w:rsidR="008A5152">
        <w:rPr>
          <w:color w:val="auto"/>
          <w:sz w:val="24"/>
          <w:szCs w:val="24"/>
        </w:rPr>
        <w:t>tính chất ba đường phân giác của tam giác (đồng quy và cách đều các cạnh)</w:t>
      </w:r>
    </w:p>
    <w:p w14:paraId="3BDF13DE" w14:textId="15E98C11" w:rsidR="00E67437" w:rsidRDefault="00E67437" w:rsidP="00E67437">
      <w:pPr>
        <w:spacing w:before="0" w:after="0" w:line="288" w:lineRule="auto"/>
        <w:jc w:val="both"/>
        <w:rPr>
          <w:color w:val="auto"/>
          <w:sz w:val="24"/>
          <w:szCs w:val="24"/>
        </w:rPr>
      </w:pPr>
      <w:r w:rsidRPr="00526A88">
        <w:rPr>
          <w:color w:val="auto"/>
          <w:sz w:val="24"/>
          <w:szCs w:val="24"/>
          <w:lang w:val="vi-VN"/>
        </w:rPr>
        <w:t xml:space="preserve">- Hoàn thành các bài tập </w:t>
      </w:r>
      <w:r w:rsidR="008A5152">
        <w:rPr>
          <w:color w:val="auto"/>
          <w:sz w:val="24"/>
          <w:szCs w:val="24"/>
        </w:rPr>
        <w:t>1, 2, 3 SGK trang 111 và bài tập mở rộng, nâng cao cho HS khá giỏi.</w:t>
      </w:r>
    </w:p>
    <w:p w14:paraId="2C174A08" w14:textId="0DA97344" w:rsidR="008A5152" w:rsidRPr="00B94E3B" w:rsidRDefault="00B94E3B" w:rsidP="00B93DEC">
      <w:pPr>
        <w:spacing w:before="0" w:after="0" w:line="288" w:lineRule="auto"/>
        <w:jc w:val="both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* </w:t>
      </w:r>
      <w:r w:rsidR="008A5152" w:rsidRPr="00B94E3B">
        <w:rPr>
          <w:b/>
          <w:bCs/>
          <w:color w:val="auto"/>
          <w:sz w:val="24"/>
          <w:szCs w:val="24"/>
        </w:rPr>
        <w:t>Bài tập nâng cao:</w:t>
      </w:r>
    </w:p>
    <w:p w14:paraId="445BF8F2" w14:textId="12658DAD" w:rsidR="008A5152" w:rsidRDefault="008A5152" w:rsidP="008A5152">
      <w:pPr>
        <w:pStyle w:val="ListParagraph"/>
        <w:numPr>
          <w:ilvl w:val="0"/>
          <w:numId w:val="7"/>
        </w:numPr>
        <w:spacing w:before="0" w:after="0" w:line="288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Cho </w:t>
      </w:r>
      <m:oMath>
        <m:r>
          <w:rPr>
            <w:rFonts w:ascii="Cambria Math" w:hAnsi="Cambria Math"/>
            <w:color w:val="auto"/>
            <w:sz w:val="24"/>
            <w:szCs w:val="24"/>
          </w:rPr>
          <m:t>∆ABC</m:t>
        </m:r>
      </m:oMath>
      <w:r>
        <w:rPr>
          <w:rFonts w:eastAsiaTheme="minorEastAsia"/>
          <w:color w:val="auto"/>
          <w:sz w:val="24"/>
          <w:szCs w:val="24"/>
        </w:rPr>
        <w:t xml:space="preserve"> có</w:t>
      </w:r>
      <w:r w:rsidRPr="008A5152">
        <w:rPr>
          <w:color w:val="auto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auto"/>
            <w:sz w:val="24"/>
            <w:szCs w:val="24"/>
          </w:rPr>
          <m:t>I</m:t>
        </m:r>
      </m:oMath>
      <w:r w:rsidRPr="008A5152">
        <w:rPr>
          <w:color w:val="auto"/>
          <w:sz w:val="24"/>
          <w:szCs w:val="24"/>
        </w:rPr>
        <w:t xml:space="preserve"> là giao các đường phân giác, </w:t>
      </w:r>
      <m:oMath>
        <m:r>
          <w:rPr>
            <w:rFonts w:ascii="Cambria Math" w:hAnsi="Cambria Math"/>
            <w:color w:val="auto"/>
            <w:sz w:val="24"/>
            <w:szCs w:val="24"/>
          </w:rPr>
          <m:t>r</m:t>
        </m:r>
      </m:oMath>
      <w:r w:rsidRPr="008A5152">
        <w:rPr>
          <w:color w:val="auto"/>
          <w:sz w:val="24"/>
          <w:szCs w:val="24"/>
        </w:rPr>
        <w:t xml:space="preserve"> là khoảng cách từ </w:t>
      </w:r>
      <m:oMath>
        <m:r>
          <w:rPr>
            <w:rFonts w:ascii="Cambria Math" w:hAnsi="Cambria Math"/>
            <w:color w:val="auto"/>
            <w:sz w:val="24"/>
            <w:szCs w:val="24"/>
          </w:rPr>
          <m:t>I</m:t>
        </m:r>
      </m:oMath>
      <w:r w:rsidRPr="008A5152">
        <w:rPr>
          <w:color w:val="auto"/>
          <w:sz w:val="24"/>
          <w:szCs w:val="24"/>
        </w:rPr>
        <w:t xml:space="preserve"> đến các cạnh. Chứng minh</w:t>
      </w:r>
      <w:r>
        <w:rPr>
          <w:color w:val="auto"/>
          <w:sz w:val="24"/>
          <w:szCs w:val="24"/>
        </w:rPr>
        <w:t>:</w:t>
      </w:r>
      <w:r w:rsidR="00F35CC2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 </w:t>
      </w:r>
      <w:r w:rsidR="00F35CC2" w:rsidRPr="00BC7092">
        <w:rPr>
          <w:position w:val="-14"/>
        </w:rPr>
        <w:object w:dxaOrig="2600" w:dyaOrig="400" w14:anchorId="2A2617A3">
          <v:shape id="_x0000_i1048" type="#_x0000_t75" style="width:129.9pt;height:20.45pt" o:ole="">
            <v:imagedata r:id="rId50" o:title=""/>
          </v:shape>
          <o:OLEObject Type="Embed" ProgID="Equation.DSMT4" ShapeID="_x0000_i1048" DrawAspect="Content" ObjectID="_1718091197" r:id="rId51"/>
        </w:object>
      </w:r>
    </w:p>
    <w:p w14:paraId="1E98BC38" w14:textId="1EDA90E5" w:rsidR="004D2A4A" w:rsidRPr="00F35CC2" w:rsidRDefault="008A5152" w:rsidP="00754175">
      <w:pPr>
        <w:pStyle w:val="ListParagraph"/>
        <w:numPr>
          <w:ilvl w:val="0"/>
          <w:numId w:val="7"/>
        </w:numPr>
        <w:spacing w:before="0" w:after="0" w:line="288" w:lineRule="auto"/>
        <w:jc w:val="both"/>
        <w:rPr>
          <w:color w:val="FF0000"/>
          <w:sz w:val="24"/>
          <w:szCs w:val="24"/>
        </w:rPr>
      </w:pPr>
      <w:r w:rsidRPr="00F35CC2">
        <w:rPr>
          <w:color w:val="auto"/>
          <w:sz w:val="24"/>
          <w:szCs w:val="24"/>
        </w:rPr>
        <w:t>Cho</w:t>
      </w:r>
      <w:r w:rsidR="00F35CC2">
        <w:rPr>
          <w:color w:val="auto"/>
          <w:sz w:val="24"/>
          <w:szCs w:val="24"/>
        </w:rPr>
        <w:t xml:space="preserve"> </w:t>
      </w:r>
      <w:r w:rsidR="00F35CC2" w:rsidRPr="00F35CC2">
        <w:rPr>
          <w:color w:val="auto"/>
          <w:sz w:val="24"/>
          <w:szCs w:val="24"/>
        </w:rPr>
        <w:sym w:font="Symbol" w:char="F044"/>
      </w:r>
      <w:r w:rsidR="00F35CC2">
        <w:rPr>
          <w:color w:val="auto"/>
          <w:sz w:val="24"/>
          <w:szCs w:val="24"/>
        </w:rPr>
        <w:t xml:space="preserve"> ABC</w:t>
      </w:r>
      <w:r w:rsidRPr="00F35CC2">
        <w:rPr>
          <w:rFonts w:eastAsiaTheme="minorEastAsia"/>
          <w:color w:val="auto"/>
          <w:sz w:val="24"/>
          <w:szCs w:val="24"/>
        </w:rPr>
        <w:t xml:space="preserve"> </w:t>
      </w:r>
      <w:r w:rsidRPr="00F35CC2">
        <w:rPr>
          <w:color w:val="auto"/>
          <w:sz w:val="24"/>
          <w:szCs w:val="24"/>
        </w:rPr>
        <w:t xml:space="preserve">vuông tại </w:t>
      </w:r>
      <w:r w:rsidR="00F35CC2">
        <w:rPr>
          <w:color w:val="auto"/>
          <w:sz w:val="24"/>
          <w:szCs w:val="24"/>
        </w:rPr>
        <w:t xml:space="preserve">A </w:t>
      </w:r>
      <w:r w:rsidRPr="00F35CC2">
        <w:rPr>
          <w:color w:val="auto"/>
          <w:sz w:val="24"/>
          <w:szCs w:val="24"/>
        </w:rPr>
        <w:t>có</w:t>
      </w:r>
      <m:oMath>
        <m:r>
          <w:rPr>
            <w:rFonts w:ascii="Cambria Math" w:hAnsi="Cambria Math"/>
            <w:color w:val="auto"/>
            <w:sz w:val="24"/>
            <w:szCs w:val="24"/>
          </w:rPr>
          <m:t xml:space="preserve"> I</m:t>
        </m:r>
      </m:oMath>
      <w:r w:rsidRPr="00F35CC2">
        <w:rPr>
          <w:color w:val="auto"/>
          <w:sz w:val="24"/>
          <w:szCs w:val="24"/>
        </w:rPr>
        <w:t xml:space="preserve"> là giao các đường phân giác, </w:t>
      </w:r>
      <m:oMath>
        <m:r>
          <w:rPr>
            <w:rFonts w:ascii="Cambria Math" w:hAnsi="Cambria Math"/>
            <w:color w:val="auto"/>
            <w:sz w:val="24"/>
            <w:szCs w:val="24"/>
          </w:rPr>
          <m:t>r</m:t>
        </m:r>
      </m:oMath>
      <w:r w:rsidRPr="00F35CC2">
        <w:rPr>
          <w:color w:val="auto"/>
          <w:sz w:val="24"/>
          <w:szCs w:val="24"/>
        </w:rPr>
        <w:t xml:space="preserve"> là khoảng cách từ </w:t>
      </w:r>
      <m:oMath>
        <m:r>
          <w:rPr>
            <w:rFonts w:ascii="Cambria Math" w:hAnsi="Cambria Math"/>
            <w:color w:val="auto"/>
            <w:sz w:val="24"/>
            <w:szCs w:val="24"/>
          </w:rPr>
          <m:t>I</m:t>
        </m:r>
      </m:oMath>
      <w:r w:rsidRPr="00F35CC2">
        <w:rPr>
          <w:color w:val="auto"/>
          <w:sz w:val="24"/>
          <w:szCs w:val="24"/>
        </w:rPr>
        <w:t xml:space="preserve"> đến các cạnh. Chứng minh:</w:t>
      </w:r>
      <w:r w:rsidR="00F35CC2" w:rsidRPr="00F35CC2">
        <w:rPr>
          <w:color w:val="auto"/>
          <w:sz w:val="24"/>
          <w:szCs w:val="24"/>
        </w:rPr>
        <w:t xml:space="preserve"> 2r = AB + AC - BC</w:t>
      </w:r>
    </w:p>
    <w:sectPr w:rsidR="004D2A4A" w:rsidRPr="00F35CC2" w:rsidSect="00A020B1">
      <w:headerReference w:type="even" r:id="rId52"/>
      <w:headerReference w:type="default" r:id="rId53"/>
      <w:pgSz w:w="11901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1E67" w14:textId="77777777" w:rsidR="00AD2A61" w:rsidRDefault="00AD2A61">
      <w:pPr>
        <w:spacing w:before="0" w:after="0"/>
      </w:pPr>
      <w:r>
        <w:separator/>
      </w:r>
    </w:p>
  </w:endnote>
  <w:endnote w:type="continuationSeparator" w:id="0">
    <w:p w14:paraId="3D34D942" w14:textId="77777777" w:rsidR="00AD2A61" w:rsidRDefault="00AD2A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829F1" w14:textId="77777777" w:rsidR="00AD2A61" w:rsidRDefault="00AD2A61">
      <w:pPr>
        <w:spacing w:before="0" w:after="0"/>
      </w:pPr>
      <w:r>
        <w:separator/>
      </w:r>
    </w:p>
  </w:footnote>
  <w:footnote w:type="continuationSeparator" w:id="0">
    <w:p w14:paraId="7652BBF4" w14:textId="77777777" w:rsidR="00AD2A61" w:rsidRDefault="00AD2A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93511953"/>
      <w:docPartObj>
        <w:docPartGallery w:val="AutoText"/>
      </w:docPartObj>
    </w:sdtPr>
    <w:sdtEndPr>
      <w:rPr>
        <w:rStyle w:val="PageNumber"/>
      </w:rPr>
    </w:sdtEndPr>
    <w:sdtContent>
      <w:p w14:paraId="2CEA0411" w14:textId="77777777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AAD12D" w14:textId="77777777" w:rsidR="008F5222" w:rsidRDefault="008F5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18354144"/>
      <w:docPartObj>
        <w:docPartGallery w:val="AutoText"/>
      </w:docPartObj>
    </w:sdtPr>
    <w:sdtEndPr>
      <w:rPr>
        <w:rStyle w:val="PageNumber"/>
      </w:rPr>
    </w:sdtEndPr>
    <w:sdtContent>
      <w:p w14:paraId="4F75DEEA" w14:textId="77777777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D2A4A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7F5A5C0" w14:textId="77777777" w:rsidR="008F5222" w:rsidRDefault="008F5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57327"/>
    <w:multiLevelType w:val="hybridMultilevel"/>
    <w:tmpl w:val="BED6A0A8"/>
    <w:lvl w:ilvl="0" w:tplc="ECB6A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F72EC"/>
    <w:multiLevelType w:val="hybridMultilevel"/>
    <w:tmpl w:val="470CF116"/>
    <w:lvl w:ilvl="0" w:tplc="1368F88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63364"/>
    <w:multiLevelType w:val="hybridMultilevel"/>
    <w:tmpl w:val="861A2C7C"/>
    <w:lvl w:ilvl="0" w:tplc="EC2E581C">
      <w:start w:val="1"/>
      <w:numFmt w:val="lowerLetter"/>
      <w:lvlText w:val="%1)"/>
      <w:lvlJc w:val="left"/>
      <w:pPr>
        <w:ind w:left="89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6D97D38"/>
    <w:multiLevelType w:val="hybridMultilevel"/>
    <w:tmpl w:val="D00A88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974F82"/>
    <w:multiLevelType w:val="hybridMultilevel"/>
    <w:tmpl w:val="53EE2992"/>
    <w:lvl w:ilvl="0" w:tplc="C942670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D3C7D"/>
    <w:multiLevelType w:val="hybridMultilevel"/>
    <w:tmpl w:val="C6903542"/>
    <w:lvl w:ilvl="0" w:tplc="230607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44A55"/>
    <w:multiLevelType w:val="hybridMultilevel"/>
    <w:tmpl w:val="7F6CCD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A4FC3"/>
    <w:multiLevelType w:val="hybridMultilevel"/>
    <w:tmpl w:val="AEBC0790"/>
    <w:lvl w:ilvl="0" w:tplc="D4205E7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404159">
    <w:abstractNumId w:val="5"/>
  </w:num>
  <w:num w:numId="2" w16cid:durableId="1654211637">
    <w:abstractNumId w:val="2"/>
  </w:num>
  <w:num w:numId="3" w16cid:durableId="1276791549">
    <w:abstractNumId w:val="4"/>
  </w:num>
  <w:num w:numId="4" w16cid:durableId="1243098596">
    <w:abstractNumId w:val="1"/>
  </w:num>
  <w:num w:numId="5" w16cid:durableId="860971174">
    <w:abstractNumId w:val="7"/>
  </w:num>
  <w:num w:numId="6" w16cid:durableId="1769890177">
    <w:abstractNumId w:val="6"/>
  </w:num>
  <w:num w:numId="7" w16cid:durableId="1349484195">
    <w:abstractNumId w:val="3"/>
  </w:num>
  <w:num w:numId="8" w16cid:durableId="865484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0"/>
    <w:rsid w:val="00000A8F"/>
    <w:rsid w:val="00000C59"/>
    <w:rsid w:val="00004A1C"/>
    <w:rsid w:val="00004CFC"/>
    <w:rsid w:val="00011885"/>
    <w:rsid w:val="00014C0D"/>
    <w:rsid w:val="00016B10"/>
    <w:rsid w:val="00017001"/>
    <w:rsid w:val="000224CA"/>
    <w:rsid w:val="0002320D"/>
    <w:rsid w:val="00023873"/>
    <w:rsid w:val="000323AB"/>
    <w:rsid w:val="00033AF9"/>
    <w:rsid w:val="00037491"/>
    <w:rsid w:val="00037E4A"/>
    <w:rsid w:val="00041491"/>
    <w:rsid w:val="00041583"/>
    <w:rsid w:val="00045FBB"/>
    <w:rsid w:val="00051D20"/>
    <w:rsid w:val="0005300C"/>
    <w:rsid w:val="000601A6"/>
    <w:rsid w:val="00060A64"/>
    <w:rsid w:val="0007785C"/>
    <w:rsid w:val="00082200"/>
    <w:rsid w:val="00082F47"/>
    <w:rsid w:val="000843CF"/>
    <w:rsid w:val="00085DDA"/>
    <w:rsid w:val="000A2124"/>
    <w:rsid w:val="000A2BE4"/>
    <w:rsid w:val="000A431C"/>
    <w:rsid w:val="000A63C5"/>
    <w:rsid w:val="000B114C"/>
    <w:rsid w:val="000B1DF3"/>
    <w:rsid w:val="000B2292"/>
    <w:rsid w:val="000B28C9"/>
    <w:rsid w:val="000B2C5C"/>
    <w:rsid w:val="000B48DC"/>
    <w:rsid w:val="000B5F78"/>
    <w:rsid w:val="000C1549"/>
    <w:rsid w:val="000C2294"/>
    <w:rsid w:val="000C2F2C"/>
    <w:rsid w:val="000D0162"/>
    <w:rsid w:val="000D5738"/>
    <w:rsid w:val="000E73D6"/>
    <w:rsid w:val="000F41D6"/>
    <w:rsid w:val="000F722E"/>
    <w:rsid w:val="0010570E"/>
    <w:rsid w:val="001062BE"/>
    <w:rsid w:val="00110FBE"/>
    <w:rsid w:val="00114082"/>
    <w:rsid w:val="00123D76"/>
    <w:rsid w:val="0012541F"/>
    <w:rsid w:val="00127087"/>
    <w:rsid w:val="0013288F"/>
    <w:rsid w:val="00132E68"/>
    <w:rsid w:val="00135FB4"/>
    <w:rsid w:val="00140DAB"/>
    <w:rsid w:val="00152D11"/>
    <w:rsid w:val="001554EF"/>
    <w:rsid w:val="00155DF8"/>
    <w:rsid w:val="00157594"/>
    <w:rsid w:val="00160EBF"/>
    <w:rsid w:val="00164EF5"/>
    <w:rsid w:val="00171523"/>
    <w:rsid w:val="0018520E"/>
    <w:rsid w:val="00190D62"/>
    <w:rsid w:val="00196CDF"/>
    <w:rsid w:val="00197414"/>
    <w:rsid w:val="001979CC"/>
    <w:rsid w:val="001A03C3"/>
    <w:rsid w:val="001A1E7C"/>
    <w:rsid w:val="001A3EEA"/>
    <w:rsid w:val="001A4441"/>
    <w:rsid w:val="001A5EA3"/>
    <w:rsid w:val="001B0919"/>
    <w:rsid w:val="001B1625"/>
    <w:rsid w:val="001B60C4"/>
    <w:rsid w:val="001B6861"/>
    <w:rsid w:val="001B6959"/>
    <w:rsid w:val="001C2574"/>
    <w:rsid w:val="001D4859"/>
    <w:rsid w:val="001E29E5"/>
    <w:rsid w:val="001E6967"/>
    <w:rsid w:val="001F2286"/>
    <w:rsid w:val="001F5FD1"/>
    <w:rsid w:val="00203BC0"/>
    <w:rsid w:val="00205EF6"/>
    <w:rsid w:val="00207311"/>
    <w:rsid w:val="00210FF3"/>
    <w:rsid w:val="002126F8"/>
    <w:rsid w:val="0021513F"/>
    <w:rsid w:val="00216B4F"/>
    <w:rsid w:val="00217B63"/>
    <w:rsid w:val="0022233B"/>
    <w:rsid w:val="00222C35"/>
    <w:rsid w:val="00223696"/>
    <w:rsid w:val="00224C17"/>
    <w:rsid w:val="00230989"/>
    <w:rsid w:val="00232B34"/>
    <w:rsid w:val="00233A8B"/>
    <w:rsid w:val="0024259A"/>
    <w:rsid w:val="00242E03"/>
    <w:rsid w:val="002501A8"/>
    <w:rsid w:val="00250E6B"/>
    <w:rsid w:val="002534BB"/>
    <w:rsid w:val="00260880"/>
    <w:rsid w:val="00261AEC"/>
    <w:rsid w:val="002637E9"/>
    <w:rsid w:val="002641C1"/>
    <w:rsid w:val="00270D6A"/>
    <w:rsid w:val="00271177"/>
    <w:rsid w:val="0028099D"/>
    <w:rsid w:val="00280FC3"/>
    <w:rsid w:val="00285354"/>
    <w:rsid w:val="00286E59"/>
    <w:rsid w:val="002A7240"/>
    <w:rsid w:val="002B043A"/>
    <w:rsid w:val="002B0D2D"/>
    <w:rsid w:val="002B358F"/>
    <w:rsid w:val="002D35BF"/>
    <w:rsid w:val="002D406C"/>
    <w:rsid w:val="002D56AA"/>
    <w:rsid w:val="002D772E"/>
    <w:rsid w:val="002E54E1"/>
    <w:rsid w:val="002F03EF"/>
    <w:rsid w:val="002F73B6"/>
    <w:rsid w:val="002F7F44"/>
    <w:rsid w:val="003030B8"/>
    <w:rsid w:val="00306CB0"/>
    <w:rsid w:val="003124C4"/>
    <w:rsid w:val="00313154"/>
    <w:rsid w:val="003151ED"/>
    <w:rsid w:val="00315A90"/>
    <w:rsid w:val="00321350"/>
    <w:rsid w:val="003322BD"/>
    <w:rsid w:val="00332F1B"/>
    <w:rsid w:val="003344DC"/>
    <w:rsid w:val="00336199"/>
    <w:rsid w:val="00336F96"/>
    <w:rsid w:val="00340218"/>
    <w:rsid w:val="003404EF"/>
    <w:rsid w:val="0034432D"/>
    <w:rsid w:val="00346586"/>
    <w:rsid w:val="00346DEE"/>
    <w:rsid w:val="00347EF5"/>
    <w:rsid w:val="00350683"/>
    <w:rsid w:val="00351456"/>
    <w:rsid w:val="003517A2"/>
    <w:rsid w:val="00366803"/>
    <w:rsid w:val="00370C7F"/>
    <w:rsid w:val="003719F4"/>
    <w:rsid w:val="00373B85"/>
    <w:rsid w:val="00373C4C"/>
    <w:rsid w:val="0037477A"/>
    <w:rsid w:val="00375BF3"/>
    <w:rsid w:val="00381066"/>
    <w:rsid w:val="00382A4E"/>
    <w:rsid w:val="00383099"/>
    <w:rsid w:val="00387686"/>
    <w:rsid w:val="0039761A"/>
    <w:rsid w:val="003A2FDB"/>
    <w:rsid w:val="003A55D7"/>
    <w:rsid w:val="003B1BAF"/>
    <w:rsid w:val="003B58A0"/>
    <w:rsid w:val="003C23C5"/>
    <w:rsid w:val="003C5E5B"/>
    <w:rsid w:val="003D4354"/>
    <w:rsid w:val="003D6895"/>
    <w:rsid w:val="003E4ED4"/>
    <w:rsid w:val="003E6ED3"/>
    <w:rsid w:val="003E7074"/>
    <w:rsid w:val="003F1CFD"/>
    <w:rsid w:val="003F3534"/>
    <w:rsid w:val="003F3A43"/>
    <w:rsid w:val="003F5EE9"/>
    <w:rsid w:val="004009B8"/>
    <w:rsid w:val="00403DF4"/>
    <w:rsid w:val="00404047"/>
    <w:rsid w:val="004055AD"/>
    <w:rsid w:val="00407DC8"/>
    <w:rsid w:val="0041234C"/>
    <w:rsid w:val="00414B18"/>
    <w:rsid w:val="00415128"/>
    <w:rsid w:val="00421C73"/>
    <w:rsid w:val="00421C8E"/>
    <w:rsid w:val="00423A70"/>
    <w:rsid w:val="004272E6"/>
    <w:rsid w:val="00431DE8"/>
    <w:rsid w:val="004360D4"/>
    <w:rsid w:val="00443AAD"/>
    <w:rsid w:val="004466CD"/>
    <w:rsid w:val="00450717"/>
    <w:rsid w:val="00450A92"/>
    <w:rsid w:val="00451863"/>
    <w:rsid w:val="004626CF"/>
    <w:rsid w:val="00464788"/>
    <w:rsid w:val="0046541B"/>
    <w:rsid w:val="00471569"/>
    <w:rsid w:val="00472D79"/>
    <w:rsid w:val="004744D5"/>
    <w:rsid w:val="0047480F"/>
    <w:rsid w:val="00481A53"/>
    <w:rsid w:val="00481F6B"/>
    <w:rsid w:val="004838CE"/>
    <w:rsid w:val="004845A7"/>
    <w:rsid w:val="00496AA5"/>
    <w:rsid w:val="004A2FFB"/>
    <w:rsid w:val="004A4193"/>
    <w:rsid w:val="004A616C"/>
    <w:rsid w:val="004B3FD8"/>
    <w:rsid w:val="004C089A"/>
    <w:rsid w:val="004C4DCA"/>
    <w:rsid w:val="004C707C"/>
    <w:rsid w:val="004D2A4A"/>
    <w:rsid w:val="004E530A"/>
    <w:rsid w:val="004E689B"/>
    <w:rsid w:val="004F0331"/>
    <w:rsid w:val="004F11C6"/>
    <w:rsid w:val="004F1CB6"/>
    <w:rsid w:val="004F292D"/>
    <w:rsid w:val="004F2950"/>
    <w:rsid w:val="0050383D"/>
    <w:rsid w:val="00506F98"/>
    <w:rsid w:val="00511FBF"/>
    <w:rsid w:val="0051557E"/>
    <w:rsid w:val="0051694D"/>
    <w:rsid w:val="00521EFD"/>
    <w:rsid w:val="00523725"/>
    <w:rsid w:val="00525C5B"/>
    <w:rsid w:val="0052623C"/>
    <w:rsid w:val="00526A88"/>
    <w:rsid w:val="0053145E"/>
    <w:rsid w:val="00532B73"/>
    <w:rsid w:val="005336D9"/>
    <w:rsid w:val="00536475"/>
    <w:rsid w:val="0053718B"/>
    <w:rsid w:val="00540448"/>
    <w:rsid w:val="00540AA8"/>
    <w:rsid w:val="00540EA6"/>
    <w:rsid w:val="00541679"/>
    <w:rsid w:val="005456CF"/>
    <w:rsid w:val="0055616E"/>
    <w:rsid w:val="0055627D"/>
    <w:rsid w:val="00564735"/>
    <w:rsid w:val="00564CE4"/>
    <w:rsid w:val="0056645F"/>
    <w:rsid w:val="00567239"/>
    <w:rsid w:val="00572DFB"/>
    <w:rsid w:val="00577998"/>
    <w:rsid w:val="00584243"/>
    <w:rsid w:val="00587D38"/>
    <w:rsid w:val="0059400E"/>
    <w:rsid w:val="0059761C"/>
    <w:rsid w:val="00597A07"/>
    <w:rsid w:val="005A16F5"/>
    <w:rsid w:val="005A605F"/>
    <w:rsid w:val="005B095E"/>
    <w:rsid w:val="005B3032"/>
    <w:rsid w:val="005B42CD"/>
    <w:rsid w:val="005B5C00"/>
    <w:rsid w:val="005B5D81"/>
    <w:rsid w:val="005B6740"/>
    <w:rsid w:val="005C78BA"/>
    <w:rsid w:val="005D2810"/>
    <w:rsid w:val="005E4EA8"/>
    <w:rsid w:val="005E5F01"/>
    <w:rsid w:val="005F2E12"/>
    <w:rsid w:val="005F38B2"/>
    <w:rsid w:val="00603D1B"/>
    <w:rsid w:val="00613C62"/>
    <w:rsid w:val="00620AAC"/>
    <w:rsid w:val="0062237E"/>
    <w:rsid w:val="00622A87"/>
    <w:rsid w:val="00622AA9"/>
    <w:rsid w:val="0063038E"/>
    <w:rsid w:val="00633CED"/>
    <w:rsid w:val="0063565B"/>
    <w:rsid w:val="00637F3C"/>
    <w:rsid w:val="00640F55"/>
    <w:rsid w:val="006460DC"/>
    <w:rsid w:val="00650B70"/>
    <w:rsid w:val="00653BD0"/>
    <w:rsid w:val="00662EBA"/>
    <w:rsid w:val="00671251"/>
    <w:rsid w:val="00673841"/>
    <w:rsid w:val="00673A7D"/>
    <w:rsid w:val="0067664C"/>
    <w:rsid w:val="00676757"/>
    <w:rsid w:val="00682A99"/>
    <w:rsid w:val="00682F2B"/>
    <w:rsid w:val="006951D0"/>
    <w:rsid w:val="006A1B2C"/>
    <w:rsid w:val="006A53AE"/>
    <w:rsid w:val="006A7025"/>
    <w:rsid w:val="006B2456"/>
    <w:rsid w:val="006B399B"/>
    <w:rsid w:val="006B4B9E"/>
    <w:rsid w:val="006C1171"/>
    <w:rsid w:val="006C14EE"/>
    <w:rsid w:val="006C56E6"/>
    <w:rsid w:val="006C597C"/>
    <w:rsid w:val="006C60B4"/>
    <w:rsid w:val="006D0D6D"/>
    <w:rsid w:val="006D701A"/>
    <w:rsid w:val="006E3457"/>
    <w:rsid w:val="006E3DCC"/>
    <w:rsid w:val="006E5A5E"/>
    <w:rsid w:val="006E7123"/>
    <w:rsid w:val="006F06B1"/>
    <w:rsid w:val="006F5053"/>
    <w:rsid w:val="00705D88"/>
    <w:rsid w:val="0071277D"/>
    <w:rsid w:val="00722ED1"/>
    <w:rsid w:val="0072368C"/>
    <w:rsid w:val="00731BD7"/>
    <w:rsid w:val="00745B1E"/>
    <w:rsid w:val="00746E14"/>
    <w:rsid w:val="00750FA9"/>
    <w:rsid w:val="00754175"/>
    <w:rsid w:val="007609BC"/>
    <w:rsid w:val="00760BEF"/>
    <w:rsid w:val="00770F15"/>
    <w:rsid w:val="007763D3"/>
    <w:rsid w:val="00783241"/>
    <w:rsid w:val="00786152"/>
    <w:rsid w:val="007914B7"/>
    <w:rsid w:val="00791BF3"/>
    <w:rsid w:val="00791EBE"/>
    <w:rsid w:val="00792548"/>
    <w:rsid w:val="007A1850"/>
    <w:rsid w:val="007B4430"/>
    <w:rsid w:val="007B45F1"/>
    <w:rsid w:val="007C36E3"/>
    <w:rsid w:val="007D1E5C"/>
    <w:rsid w:val="007D1FD8"/>
    <w:rsid w:val="007D25F0"/>
    <w:rsid w:val="007D3C78"/>
    <w:rsid w:val="007E03AC"/>
    <w:rsid w:val="007E0534"/>
    <w:rsid w:val="007E2A11"/>
    <w:rsid w:val="007E48BB"/>
    <w:rsid w:val="007F4F8D"/>
    <w:rsid w:val="007F5589"/>
    <w:rsid w:val="007F6C32"/>
    <w:rsid w:val="007F72AD"/>
    <w:rsid w:val="0080304C"/>
    <w:rsid w:val="00807094"/>
    <w:rsid w:val="0081162D"/>
    <w:rsid w:val="00814B1B"/>
    <w:rsid w:val="00815ACE"/>
    <w:rsid w:val="00823741"/>
    <w:rsid w:val="0084182C"/>
    <w:rsid w:val="0084381E"/>
    <w:rsid w:val="00846416"/>
    <w:rsid w:val="008537D0"/>
    <w:rsid w:val="008559BB"/>
    <w:rsid w:val="008578E4"/>
    <w:rsid w:val="008622D3"/>
    <w:rsid w:val="00862A33"/>
    <w:rsid w:val="00864A97"/>
    <w:rsid w:val="00866AC9"/>
    <w:rsid w:val="00872B31"/>
    <w:rsid w:val="00872E73"/>
    <w:rsid w:val="008731BC"/>
    <w:rsid w:val="00873FA6"/>
    <w:rsid w:val="00881CE9"/>
    <w:rsid w:val="00881E07"/>
    <w:rsid w:val="00884A3F"/>
    <w:rsid w:val="008860B8"/>
    <w:rsid w:val="00886A85"/>
    <w:rsid w:val="00890CFE"/>
    <w:rsid w:val="00893026"/>
    <w:rsid w:val="008A05B5"/>
    <w:rsid w:val="008A06AF"/>
    <w:rsid w:val="008A4744"/>
    <w:rsid w:val="008A5152"/>
    <w:rsid w:val="008C10E2"/>
    <w:rsid w:val="008C3D38"/>
    <w:rsid w:val="008C6EEF"/>
    <w:rsid w:val="008C7498"/>
    <w:rsid w:val="008D084B"/>
    <w:rsid w:val="008E123A"/>
    <w:rsid w:val="008F2647"/>
    <w:rsid w:val="008F5222"/>
    <w:rsid w:val="008F6673"/>
    <w:rsid w:val="008F740A"/>
    <w:rsid w:val="00904BF7"/>
    <w:rsid w:val="00904D6A"/>
    <w:rsid w:val="00906385"/>
    <w:rsid w:val="0091008F"/>
    <w:rsid w:val="0091214E"/>
    <w:rsid w:val="009130D2"/>
    <w:rsid w:val="009158B1"/>
    <w:rsid w:val="009202EF"/>
    <w:rsid w:val="00920FC8"/>
    <w:rsid w:val="00934EF2"/>
    <w:rsid w:val="00937F57"/>
    <w:rsid w:val="0094189B"/>
    <w:rsid w:val="009425F3"/>
    <w:rsid w:val="00947E03"/>
    <w:rsid w:val="00950EB9"/>
    <w:rsid w:val="0095602B"/>
    <w:rsid w:val="00957428"/>
    <w:rsid w:val="0096264B"/>
    <w:rsid w:val="0096275F"/>
    <w:rsid w:val="0096437F"/>
    <w:rsid w:val="00964D1C"/>
    <w:rsid w:val="00966575"/>
    <w:rsid w:val="009670F5"/>
    <w:rsid w:val="00971512"/>
    <w:rsid w:val="009751E3"/>
    <w:rsid w:val="00976D2D"/>
    <w:rsid w:val="009930DF"/>
    <w:rsid w:val="009A1F37"/>
    <w:rsid w:val="009A260C"/>
    <w:rsid w:val="009A5001"/>
    <w:rsid w:val="009A5398"/>
    <w:rsid w:val="009B0B52"/>
    <w:rsid w:val="009B2D1B"/>
    <w:rsid w:val="009B57AD"/>
    <w:rsid w:val="009C0A8B"/>
    <w:rsid w:val="009D08E0"/>
    <w:rsid w:val="009D6740"/>
    <w:rsid w:val="009D6E97"/>
    <w:rsid w:val="009E7487"/>
    <w:rsid w:val="009E7B0B"/>
    <w:rsid w:val="009F7B17"/>
    <w:rsid w:val="00A01055"/>
    <w:rsid w:val="00A010C8"/>
    <w:rsid w:val="00A020B1"/>
    <w:rsid w:val="00A04682"/>
    <w:rsid w:val="00A04FB7"/>
    <w:rsid w:val="00A0595D"/>
    <w:rsid w:val="00A12F86"/>
    <w:rsid w:val="00A13009"/>
    <w:rsid w:val="00A13361"/>
    <w:rsid w:val="00A16355"/>
    <w:rsid w:val="00A16817"/>
    <w:rsid w:val="00A236FF"/>
    <w:rsid w:val="00A24742"/>
    <w:rsid w:val="00A33E0B"/>
    <w:rsid w:val="00A35C6C"/>
    <w:rsid w:val="00A47216"/>
    <w:rsid w:val="00A6456B"/>
    <w:rsid w:val="00A6616F"/>
    <w:rsid w:val="00A7281C"/>
    <w:rsid w:val="00A74F80"/>
    <w:rsid w:val="00A800ED"/>
    <w:rsid w:val="00A8457D"/>
    <w:rsid w:val="00A84CA4"/>
    <w:rsid w:val="00A8754B"/>
    <w:rsid w:val="00A879E8"/>
    <w:rsid w:val="00A917BB"/>
    <w:rsid w:val="00A95B07"/>
    <w:rsid w:val="00A963B7"/>
    <w:rsid w:val="00AA1959"/>
    <w:rsid w:val="00AA2DFA"/>
    <w:rsid w:val="00AA4B2F"/>
    <w:rsid w:val="00AA562E"/>
    <w:rsid w:val="00AB0502"/>
    <w:rsid w:val="00AC13A9"/>
    <w:rsid w:val="00AC6445"/>
    <w:rsid w:val="00AD13DB"/>
    <w:rsid w:val="00AD2A61"/>
    <w:rsid w:val="00AD4FB9"/>
    <w:rsid w:val="00AD53F5"/>
    <w:rsid w:val="00AD6DF4"/>
    <w:rsid w:val="00AE2520"/>
    <w:rsid w:val="00AE2B56"/>
    <w:rsid w:val="00AF0582"/>
    <w:rsid w:val="00B037D9"/>
    <w:rsid w:val="00B04F31"/>
    <w:rsid w:val="00B075B1"/>
    <w:rsid w:val="00B07ACA"/>
    <w:rsid w:val="00B1056A"/>
    <w:rsid w:val="00B16DF0"/>
    <w:rsid w:val="00B219B5"/>
    <w:rsid w:val="00B22FA1"/>
    <w:rsid w:val="00B27E4C"/>
    <w:rsid w:val="00B35335"/>
    <w:rsid w:val="00B357CF"/>
    <w:rsid w:val="00B41FF4"/>
    <w:rsid w:val="00B42C4B"/>
    <w:rsid w:val="00B430E0"/>
    <w:rsid w:val="00B50562"/>
    <w:rsid w:val="00B5067C"/>
    <w:rsid w:val="00B51E6D"/>
    <w:rsid w:val="00B52E5B"/>
    <w:rsid w:val="00B531D1"/>
    <w:rsid w:val="00B53E22"/>
    <w:rsid w:val="00B6799D"/>
    <w:rsid w:val="00B74FCC"/>
    <w:rsid w:val="00B771AB"/>
    <w:rsid w:val="00B844FD"/>
    <w:rsid w:val="00B86D6C"/>
    <w:rsid w:val="00B93DEC"/>
    <w:rsid w:val="00B94E3B"/>
    <w:rsid w:val="00B95A7A"/>
    <w:rsid w:val="00B96CC3"/>
    <w:rsid w:val="00BA06ED"/>
    <w:rsid w:val="00BA1FCC"/>
    <w:rsid w:val="00BA3C04"/>
    <w:rsid w:val="00BA515C"/>
    <w:rsid w:val="00BA6B11"/>
    <w:rsid w:val="00BB53F7"/>
    <w:rsid w:val="00BC050A"/>
    <w:rsid w:val="00BC547A"/>
    <w:rsid w:val="00BD41F3"/>
    <w:rsid w:val="00BE03CF"/>
    <w:rsid w:val="00BF14D6"/>
    <w:rsid w:val="00BF3550"/>
    <w:rsid w:val="00C10EDC"/>
    <w:rsid w:val="00C11696"/>
    <w:rsid w:val="00C12646"/>
    <w:rsid w:val="00C12EF0"/>
    <w:rsid w:val="00C14FFD"/>
    <w:rsid w:val="00C23278"/>
    <w:rsid w:val="00C2452A"/>
    <w:rsid w:val="00C31035"/>
    <w:rsid w:val="00C34308"/>
    <w:rsid w:val="00C35C46"/>
    <w:rsid w:val="00C46F29"/>
    <w:rsid w:val="00C52DE3"/>
    <w:rsid w:val="00C540DF"/>
    <w:rsid w:val="00C57F8B"/>
    <w:rsid w:val="00C61604"/>
    <w:rsid w:val="00C72504"/>
    <w:rsid w:val="00C738FC"/>
    <w:rsid w:val="00C754D0"/>
    <w:rsid w:val="00C76340"/>
    <w:rsid w:val="00C76C01"/>
    <w:rsid w:val="00C8637B"/>
    <w:rsid w:val="00C93934"/>
    <w:rsid w:val="00C9693B"/>
    <w:rsid w:val="00CA72EB"/>
    <w:rsid w:val="00CB5C9D"/>
    <w:rsid w:val="00CB67CD"/>
    <w:rsid w:val="00CC1541"/>
    <w:rsid w:val="00CD188D"/>
    <w:rsid w:val="00CD3C74"/>
    <w:rsid w:val="00CD3CD8"/>
    <w:rsid w:val="00CD52EC"/>
    <w:rsid w:val="00CD5BC7"/>
    <w:rsid w:val="00CF1327"/>
    <w:rsid w:val="00CF14B9"/>
    <w:rsid w:val="00CF1BFB"/>
    <w:rsid w:val="00CF287D"/>
    <w:rsid w:val="00CF2D1B"/>
    <w:rsid w:val="00CF4D65"/>
    <w:rsid w:val="00CF5F2F"/>
    <w:rsid w:val="00CF734D"/>
    <w:rsid w:val="00D0460B"/>
    <w:rsid w:val="00D062BE"/>
    <w:rsid w:val="00D067D8"/>
    <w:rsid w:val="00D17425"/>
    <w:rsid w:val="00D22908"/>
    <w:rsid w:val="00D2380C"/>
    <w:rsid w:val="00D24B13"/>
    <w:rsid w:val="00D31226"/>
    <w:rsid w:val="00D43F60"/>
    <w:rsid w:val="00D531E8"/>
    <w:rsid w:val="00D57624"/>
    <w:rsid w:val="00D57FA9"/>
    <w:rsid w:val="00D6109A"/>
    <w:rsid w:val="00D631D6"/>
    <w:rsid w:val="00D644C0"/>
    <w:rsid w:val="00D644F3"/>
    <w:rsid w:val="00D64A78"/>
    <w:rsid w:val="00D67F49"/>
    <w:rsid w:val="00D7323C"/>
    <w:rsid w:val="00D763DF"/>
    <w:rsid w:val="00D77024"/>
    <w:rsid w:val="00D7793B"/>
    <w:rsid w:val="00D822D1"/>
    <w:rsid w:val="00D844C6"/>
    <w:rsid w:val="00D86836"/>
    <w:rsid w:val="00D874BF"/>
    <w:rsid w:val="00D911C7"/>
    <w:rsid w:val="00D953D6"/>
    <w:rsid w:val="00DA1967"/>
    <w:rsid w:val="00DA1F98"/>
    <w:rsid w:val="00DA3C3D"/>
    <w:rsid w:val="00DA68DE"/>
    <w:rsid w:val="00DA77F2"/>
    <w:rsid w:val="00DB3D91"/>
    <w:rsid w:val="00DB4D9C"/>
    <w:rsid w:val="00DB7BA4"/>
    <w:rsid w:val="00DC6570"/>
    <w:rsid w:val="00DC77E8"/>
    <w:rsid w:val="00DD0C9A"/>
    <w:rsid w:val="00DE42DE"/>
    <w:rsid w:val="00DE4F07"/>
    <w:rsid w:val="00DE6815"/>
    <w:rsid w:val="00DF0C5B"/>
    <w:rsid w:val="00DF4E77"/>
    <w:rsid w:val="00DF5DB3"/>
    <w:rsid w:val="00E03615"/>
    <w:rsid w:val="00E15C3D"/>
    <w:rsid w:val="00E21FE5"/>
    <w:rsid w:val="00E22D10"/>
    <w:rsid w:val="00E2381F"/>
    <w:rsid w:val="00E37FAF"/>
    <w:rsid w:val="00E50875"/>
    <w:rsid w:val="00E556EA"/>
    <w:rsid w:val="00E67437"/>
    <w:rsid w:val="00E73B34"/>
    <w:rsid w:val="00E8220E"/>
    <w:rsid w:val="00E830D3"/>
    <w:rsid w:val="00E839A9"/>
    <w:rsid w:val="00E8435D"/>
    <w:rsid w:val="00E86FBB"/>
    <w:rsid w:val="00E92783"/>
    <w:rsid w:val="00E97CFC"/>
    <w:rsid w:val="00EA1976"/>
    <w:rsid w:val="00EA2888"/>
    <w:rsid w:val="00EA3F92"/>
    <w:rsid w:val="00EA658E"/>
    <w:rsid w:val="00EB31DD"/>
    <w:rsid w:val="00EB755C"/>
    <w:rsid w:val="00EC3FEB"/>
    <w:rsid w:val="00ED21EC"/>
    <w:rsid w:val="00ED33D9"/>
    <w:rsid w:val="00EE17E6"/>
    <w:rsid w:val="00EE196F"/>
    <w:rsid w:val="00EE621E"/>
    <w:rsid w:val="00EF1B8B"/>
    <w:rsid w:val="00EF1D92"/>
    <w:rsid w:val="00EF1EAB"/>
    <w:rsid w:val="00EF520E"/>
    <w:rsid w:val="00F000ED"/>
    <w:rsid w:val="00F037AC"/>
    <w:rsid w:val="00F07AA3"/>
    <w:rsid w:val="00F07F5C"/>
    <w:rsid w:val="00F10B45"/>
    <w:rsid w:val="00F14291"/>
    <w:rsid w:val="00F15CA4"/>
    <w:rsid w:val="00F17BF1"/>
    <w:rsid w:val="00F20B8C"/>
    <w:rsid w:val="00F2331C"/>
    <w:rsid w:val="00F303D5"/>
    <w:rsid w:val="00F30711"/>
    <w:rsid w:val="00F331D1"/>
    <w:rsid w:val="00F35CC2"/>
    <w:rsid w:val="00F40340"/>
    <w:rsid w:val="00F44E94"/>
    <w:rsid w:val="00F46C14"/>
    <w:rsid w:val="00F53578"/>
    <w:rsid w:val="00F5413E"/>
    <w:rsid w:val="00F6738D"/>
    <w:rsid w:val="00F70C6C"/>
    <w:rsid w:val="00F722AD"/>
    <w:rsid w:val="00F7521D"/>
    <w:rsid w:val="00F9208E"/>
    <w:rsid w:val="00F945CD"/>
    <w:rsid w:val="00F97AF6"/>
    <w:rsid w:val="00F97C4E"/>
    <w:rsid w:val="00FA25B6"/>
    <w:rsid w:val="00FA3981"/>
    <w:rsid w:val="00FB1A10"/>
    <w:rsid w:val="00FC64CD"/>
    <w:rsid w:val="00FD3127"/>
    <w:rsid w:val="00FD7828"/>
    <w:rsid w:val="00FE2281"/>
    <w:rsid w:val="00FE3FF2"/>
    <w:rsid w:val="00FF06B4"/>
    <w:rsid w:val="00FF62B4"/>
    <w:rsid w:val="19C64711"/>
    <w:rsid w:val="607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800B2"/>
  <w15:docId w15:val="{FF90E027-C918-42E0-AF6E-8F589540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CC2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table" w:customStyle="1" w:styleId="TableGrid11">
    <w:name w:val="Table Grid11"/>
    <w:basedOn w:val="TableNormal"/>
    <w:uiPriority w:val="39"/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rsid w:val="00EC3FE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E29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04A1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4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hyperlink" Target="https://www.youtube.com/watch?v=WxSOw-yhIvc" TargetMode="External"/><Relationship Id="rId26" Type="http://schemas.openxmlformats.org/officeDocument/2006/relationships/image" Target="media/image5.emf"/><Relationship Id="rId39" Type="http://schemas.openxmlformats.org/officeDocument/2006/relationships/image" Target="media/image12.png"/><Relationship Id="rId21" Type="http://schemas.openxmlformats.org/officeDocument/2006/relationships/oleObject" Target="embeddings/oleObject8.bin"/><Relationship Id="rId34" Type="http://schemas.openxmlformats.org/officeDocument/2006/relationships/image" Target="media/image10.wmf"/><Relationship Id="rId42" Type="http://schemas.openxmlformats.org/officeDocument/2006/relationships/image" Target="media/image14.png"/><Relationship Id="rId47" Type="http://schemas.openxmlformats.org/officeDocument/2006/relationships/oleObject" Target="embeddings/oleObject23.bin"/><Relationship Id="rId50" Type="http://schemas.openxmlformats.org/officeDocument/2006/relationships/image" Target="media/image18.w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8.e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1.emf"/><Relationship Id="rId40" Type="http://schemas.openxmlformats.org/officeDocument/2006/relationships/image" Target="media/image13.png"/><Relationship Id="rId45" Type="http://schemas.openxmlformats.org/officeDocument/2006/relationships/oleObject" Target="embeddings/oleObject21.bin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hyperlink" Target="https://www.youtube.com/watch?v=uQuxjDTITHc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6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6.e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4.png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7.png"/><Relationship Id="rId36" Type="http://schemas.openxmlformats.org/officeDocument/2006/relationships/oleObject" Target="embeddings/oleObject17.bin"/><Relationship Id="rId49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kế hoạch bài dạy theo Công văn 5512 - Download.vn</vt:lpstr>
    </vt:vector>
  </TitlesOfParts>
  <Company>Meta.vn</Company>
  <LinksUpToDate>false</LinksUpToDate>
  <CharactersWithSpaces>17570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kế hoạch bài dạy theo Công văn 5512 - Download.vn</dc:title>
  <dc:creator>Download.vn</dc:creator>
  <cp:lastModifiedBy>Phạm Hoàng Bách</cp:lastModifiedBy>
  <cp:revision>7</cp:revision>
  <cp:lastPrinted>2020-12-20T11:40:00Z</cp:lastPrinted>
  <dcterms:created xsi:type="dcterms:W3CDTF">2022-04-07T14:24:00Z</dcterms:created>
  <dcterms:modified xsi:type="dcterms:W3CDTF">2022-06-30T03:40:00Z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